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49" w:rsidRDefault="00DA5749" w:rsidP="00DA5749">
      <w:pPr>
        <w:spacing w:line="360" w:lineRule="auto"/>
        <w:jc w:val="center"/>
        <w:rPr>
          <w:rFonts w:ascii="Fira Sans" w:hAnsi="Fira Sans"/>
          <w:b/>
        </w:rPr>
      </w:pPr>
      <w:r>
        <w:rPr>
          <w:rFonts w:ascii="Fira Sans" w:hAnsi="Fira Sans"/>
          <w:b/>
        </w:rPr>
        <w:t>Burmistrz Miasta i Gminy Gryfino</w:t>
      </w:r>
    </w:p>
    <w:p w:rsidR="00DA5749" w:rsidRDefault="00DA5749" w:rsidP="00DA5749">
      <w:pPr>
        <w:spacing w:line="360" w:lineRule="auto"/>
        <w:jc w:val="center"/>
        <w:rPr>
          <w:rFonts w:ascii="Fira Sans" w:hAnsi="Fira Sans"/>
        </w:rPr>
      </w:pPr>
      <w:r>
        <w:rPr>
          <w:rFonts w:ascii="Fira Sans" w:hAnsi="Fira Sans"/>
        </w:rPr>
        <w:t>informuje</w:t>
      </w:r>
    </w:p>
    <w:p w:rsidR="00DA5749" w:rsidRDefault="00DA5749" w:rsidP="00DA5749">
      <w:pPr>
        <w:spacing w:line="360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o prowadzonych konsultacjach społecznych, dotyczących nadania nowej nazwy ulicy, </w:t>
      </w:r>
      <w:r>
        <w:rPr>
          <w:rFonts w:ascii="Fira Sans" w:hAnsi="Fira Sans"/>
        </w:rPr>
        <w:br/>
        <w:t>w obrębie ewidencyjnym Pniewo, w miejscowości Pniewo w sąsiedztwie ulicy Leśnej</w:t>
      </w:r>
      <w:r>
        <w:rPr>
          <w:rFonts w:ascii="Fira Sans" w:hAnsi="Fira Sans"/>
        </w:rPr>
        <w:br/>
        <w:t>i Gryfińskiej.</w:t>
      </w:r>
    </w:p>
    <w:p w:rsidR="00DA5749" w:rsidRDefault="00DA5749" w:rsidP="00DA5749">
      <w:pPr>
        <w:pStyle w:val="Akapitzlist1"/>
        <w:spacing w:line="360" w:lineRule="auto"/>
        <w:ind w:left="0"/>
        <w:jc w:val="both"/>
        <w:rPr>
          <w:rFonts w:ascii="Fira Sans" w:hAnsi="Fira Sans"/>
        </w:rPr>
      </w:pPr>
      <w:r>
        <w:rPr>
          <w:rFonts w:ascii="Fira Sans" w:hAnsi="Fira Sans"/>
        </w:rPr>
        <w:t>1. Termin konsultacji społecznych: od 12 kwietnia do 2 maja 2021 roku.</w:t>
      </w:r>
    </w:p>
    <w:p w:rsidR="00DA5749" w:rsidRDefault="00DA5749" w:rsidP="00DA5749">
      <w:pPr>
        <w:pStyle w:val="Akapitzlist1"/>
        <w:spacing w:line="360" w:lineRule="auto"/>
        <w:ind w:left="0"/>
        <w:jc w:val="both"/>
      </w:pPr>
      <w:r>
        <w:rPr>
          <w:rFonts w:ascii="Fira Sans" w:hAnsi="Fira Sans"/>
        </w:rPr>
        <w:t xml:space="preserve">2. Konsultacje zostaną przeprowadzone poprzez udostępnienie ankiet konsultacyjnych mieszkańcom rejonu ulicy Leśnej i Gryfińskiej w Pniewie, obręb Pniewo. Ankiety konsultacyjne będą dostępne w terminie przeprowadzenia konsultacji społecznych na stronie internetowej Urzędu Miasta i Gminy w Gryfinie, </w:t>
      </w:r>
      <w:hyperlink r:id="rId4" w:history="1">
        <w:r>
          <w:rPr>
            <w:rStyle w:val="Hipercze"/>
            <w:rFonts w:ascii="Fira Sans" w:hAnsi="Fira Sans"/>
          </w:rPr>
          <w:t>www.gryfino.pl</w:t>
        </w:r>
      </w:hyperlink>
      <w:r>
        <w:rPr>
          <w:rFonts w:ascii="Fira Sans" w:hAnsi="Fira Sans"/>
        </w:rPr>
        <w:t xml:space="preserve">, w Biuletynie Informacji Publicznej, </w:t>
      </w:r>
      <w:hyperlink r:id="rId5" w:history="1">
        <w:r>
          <w:rPr>
            <w:rStyle w:val="Hipercze"/>
            <w:rFonts w:ascii="Fira Sans" w:hAnsi="Fira Sans"/>
          </w:rPr>
          <w:t>www.bip.gryfino.pl</w:t>
        </w:r>
      </w:hyperlink>
      <w:r>
        <w:rPr>
          <w:rFonts w:ascii="Fira Sans" w:hAnsi="Fira Sans"/>
        </w:rPr>
        <w:t xml:space="preserve"> oraz zostaną dostarczone właścicielom nieruchomości przyległych do ulicy zawartej w działkach 520/1, 522/1, 522/21, 519. Ankietę </w:t>
      </w:r>
      <w:r w:rsidR="00C257C4">
        <w:rPr>
          <w:rFonts w:ascii="Fira Sans" w:hAnsi="Fira Sans"/>
        </w:rPr>
        <w:t>należy</w:t>
      </w:r>
      <w:r>
        <w:rPr>
          <w:rFonts w:ascii="Fira Sans" w:hAnsi="Fira Sans"/>
        </w:rPr>
        <w:t xml:space="preserve"> złożyć w </w:t>
      </w:r>
      <w:r w:rsidR="00C257C4">
        <w:rPr>
          <w:rFonts w:ascii="Fira Sans" w:hAnsi="Fira Sans"/>
        </w:rPr>
        <w:t xml:space="preserve">urnie znajdującej w </w:t>
      </w:r>
      <w:r>
        <w:rPr>
          <w:rFonts w:ascii="Fira Sans" w:hAnsi="Fira Sans"/>
        </w:rPr>
        <w:t>Urzędzie Miasta i Gminy w Gryfinie (wej</w:t>
      </w:r>
      <w:r w:rsidR="00C257C4">
        <w:rPr>
          <w:rFonts w:ascii="Fira Sans" w:hAnsi="Fira Sans"/>
        </w:rPr>
        <w:t xml:space="preserve">ście od strony ulicy Parkowej) </w:t>
      </w:r>
      <w:r>
        <w:rPr>
          <w:rFonts w:ascii="Fira Sans" w:hAnsi="Fira Sans"/>
        </w:rPr>
        <w:t xml:space="preserve">w godzinach pracy urzędu lub przesłać </w:t>
      </w:r>
      <w:proofErr w:type="spellStart"/>
      <w:r w:rsidR="00C257C4">
        <w:rPr>
          <w:rFonts w:ascii="Fira Sans" w:hAnsi="Fira Sans"/>
        </w:rPr>
        <w:t>skan</w:t>
      </w:r>
      <w:proofErr w:type="spellEnd"/>
      <w:r w:rsidR="00C257C4">
        <w:rPr>
          <w:rFonts w:ascii="Fira Sans" w:hAnsi="Fira Sans"/>
        </w:rPr>
        <w:t xml:space="preserve"> ankiety </w:t>
      </w:r>
      <w:r>
        <w:rPr>
          <w:rFonts w:ascii="Fira Sans" w:hAnsi="Fira Sans"/>
        </w:rPr>
        <w:t xml:space="preserve">drogą elektroniczną na adres: </w:t>
      </w:r>
      <w:hyperlink r:id="rId6" w:history="1">
        <w:r w:rsidRPr="00332093">
          <w:rPr>
            <w:rStyle w:val="Hipercze"/>
            <w:rFonts w:ascii="Fira Sans" w:hAnsi="Fira Sans"/>
          </w:rPr>
          <w:t>nieruchomosci@gryfino.pl</w:t>
        </w:r>
      </w:hyperlink>
    </w:p>
    <w:p w:rsidR="00E36705" w:rsidRDefault="00BD1E0C" w:rsidP="00195187">
      <w:pPr>
        <w:jc w:val="center"/>
      </w:pPr>
      <w:r>
        <w:rPr>
          <w:noProof/>
          <w:lang w:eastAsia="pl-PL"/>
        </w:rPr>
        <w:drawing>
          <wp:inline distT="0" distB="0" distL="0" distR="0">
            <wp:extent cx="3562350" cy="48101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100" cy="4809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6705" w:rsidSect="0019518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5749"/>
    <w:rsid w:val="00195187"/>
    <w:rsid w:val="001F0419"/>
    <w:rsid w:val="0042596C"/>
    <w:rsid w:val="00755CA9"/>
    <w:rsid w:val="007F2CA3"/>
    <w:rsid w:val="00BD1E0C"/>
    <w:rsid w:val="00C257C4"/>
    <w:rsid w:val="00DA5749"/>
    <w:rsid w:val="00E36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5749"/>
    <w:pPr>
      <w:spacing w:after="200" w:line="276" w:lineRule="auto"/>
      <w:ind w:firstLine="0"/>
      <w:jc w:val="left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DA5749"/>
    <w:rPr>
      <w:rFonts w:ascii="Times New Roman" w:hAnsi="Times New Roman" w:cs="Times New Roman" w:hint="default"/>
      <w:color w:val="0000FF"/>
      <w:u w:val="single"/>
    </w:rPr>
  </w:style>
  <w:style w:type="paragraph" w:customStyle="1" w:styleId="Akapitzlist1">
    <w:name w:val="Akapit z listą1"/>
    <w:basedOn w:val="Normalny"/>
    <w:rsid w:val="00DA5749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1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E0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eruchomosci@gryfino.pl" TargetMode="External"/><Relationship Id="rId5" Type="http://schemas.openxmlformats.org/officeDocument/2006/relationships/hyperlink" Target="http://www.bip.gryfino.pl/" TargetMode="External"/><Relationship Id="rId4" Type="http://schemas.openxmlformats.org/officeDocument/2006/relationships/hyperlink" Target="http://www.gryfino.pl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esztylke</dc:creator>
  <cp:lastModifiedBy>esztylke</cp:lastModifiedBy>
  <cp:revision>6</cp:revision>
  <cp:lastPrinted>2021-04-07T10:00:00Z</cp:lastPrinted>
  <dcterms:created xsi:type="dcterms:W3CDTF">2021-04-01T12:53:00Z</dcterms:created>
  <dcterms:modified xsi:type="dcterms:W3CDTF">2021-04-07T10:00:00Z</dcterms:modified>
</cp:coreProperties>
</file>