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CC972" w14:textId="77777777" w:rsidR="00992792" w:rsidRPr="008C326F" w:rsidRDefault="00992792" w:rsidP="008C326F">
      <w:pPr>
        <w:pStyle w:val="Tytu"/>
      </w:pPr>
      <w:r w:rsidRPr="008C326F">
        <w:t xml:space="preserve">Zakres działalności Urzędu Miasta </w:t>
      </w:r>
      <w:r w:rsidR="007D4131" w:rsidRPr="008C326F">
        <w:br/>
      </w:r>
      <w:r w:rsidRPr="008C326F">
        <w:t xml:space="preserve">i Gminy </w:t>
      </w:r>
      <w:r w:rsidR="009164AB" w:rsidRPr="008C326F">
        <w:t xml:space="preserve">w </w:t>
      </w:r>
      <w:r w:rsidRPr="008C326F">
        <w:t>Gryfin</w:t>
      </w:r>
      <w:r w:rsidR="009164AB" w:rsidRPr="008C326F">
        <w:t>ie</w:t>
      </w:r>
    </w:p>
    <w:p w14:paraId="60B90DBA" w14:textId="0CC3A3AD" w:rsidR="004A2823" w:rsidRPr="008C326F" w:rsidRDefault="00781D56" w:rsidP="008C326F">
      <w:pPr>
        <w:pStyle w:val="Podtytu"/>
      </w:pPr>
      <w:r w:rsidRPr="008C326F">
        <w:t>Do zakresu działania gmin, w tym Gminy Gryfino, należą zadania publiczne o znaczeniu lokalnym, tj. wszelkie działania i usługi świadczone prze</w:t>
      </w:r>
      <w:r w:rsidR="004A2823" w:rsidRPr="008C326F">
        <w:t>z</w:t>
      </w:r>
      <w:r w:rsidRPr="008C326F">
        <w:t xml:space="preserve"> gminę na rzecz jej mieszkańców </w:t>
      </w:r>
      <w:r w:rsidR="007D4131" w:rsidRPr="008C326F">
        <w:br/>
      </w:r>
      <w:r w:rsidRPr="008C326F">
        <w:t xml:space="preserve">w </w:t>
      </w:r>
      <w:r w:rsidR="004A2823" w:rsidRPr="008C326F">
        <w:t>celu</w:t>
      </w:r>
      <w:r w:rsidRPr="008C326F">
        <w:t xml:space="preserve"> zaspokojenia ich potrzeb </w:t>
      </w:r>
      <w:r w:rsidR="004A2823" w:rsidRPr="008C326F">
        <w:t>lokalnych</w:t>
      </w:r>
      <w:r w:rsidRPr="008C326F">
        <w:t xml:space="preserve">. </w:t>
      </w:r>
      <w:r w:rsidR="004A2823" w:rsidRPr="008C326F">
        <w:t xml:space="preserve">Gmina Gryfino realizuje zadania wynikające </w:t>
      </w:r>
      <w:r w:rsidR="007D4131" w:rsidRPr="008C326F">
        <w:br/>
      </w:r>
      <w:r w:rsidR="004A2823" w:rsidRPr="008C326F">
        <w:t>z ustaw, w szczególności z ustawy z dnia 8 marca 1990 r. o samorządzie gminnym, jak również zadania określone statutem gminy, uchwałami Rady Gminy, Zarządzeniami Burmistrza</w:t>
      </w:r>
      <w:r w:rsidR="000C4FD0" w:rsidRPr="008C326F">
        <w:t xml:space="preserve">. Gmina realizuje ponadto </w:t>
      </w:r>
      <w:r w:rsidR="004A2823" w:rsidRPr="008C326F">
        <w:t xml:space="preserve">zadania zlecone z zakresu administracji rządowej, przekazane gminie z mocy innych ustaw czy w drodze porozumień z właściwymi organami rządowymi. Gmina jest jednostką budżetową, która wykonuje zadania w imieniu własnym </w:t>
      </w:r>
      <w:r w:rsidR="000C4FD0" w:rsidRPr="008C326F">
        <w:br/>
      </w:r>
      <w:r w:rsidR="004A2823" w:rsidRPr="008C326F">
        <w:t xml:space="preserve">i na własną odpowiedzialność. Przy załatwianiu spraw stosuje się postanowienia kodeksu postępowania administracyjnego, chyba </w:t>
      </w:r>
      <w:r w:rsidR="008F4C98" w:rsidRPr="008C326F">
        <w:t>że przepisy</w:t>
      </w:r>
      <w:r w:rsidR="004A2823" w:rsidRPr="008C326F">
        <w:t xml:space="preserve"> szczególne stanowią inaczej. </w:t>
      </w:r>
    </w:p>
    <w:p w14:paraId="36508751" w14:textId="77777777" w:rsidR="007D4131" w:rsidRPr="008F4C98" w:rsidRDefault="007D4131" w:rsidP="008F4C98">
      <w:pPr>
        <w:pStyle w:val="Nagwek1"/>
      </w:pPr>
      <w:bookmarkStart w:id="0" w:name="_Hlt167100740"/>
      <w:r w:rsidRPr="008F4C98">
        <w:t>Organami Gminy Gryfino są:</w:t>
      </w:r>
    </w:p>
    <w:bookmarkEnd w:id="0"/>
    <w:p w14:paraId="4A63F3BC" w14:textId="77777777" w:rsidR="007D4131" w:rsidRDefault="004A2823" w:rsidP="007D4131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7D4131">
        <w:rPr>
          <w:szCs w:val="24"/>
        </w:rPr>
        <w:t>Rada Miejska w Gryfinie</w:t>
      </w:r>
      <w:r w:rsidR="007B6C49">
        <w:rPr>
          <w:szCs w:val="24"/>
        </w:rPr>
        <w:t xml:space="preserve"> – organ uchwałodawczy</w:t>
      </w:r>
      <w:r w:rsidRPr="007D4131">
        <w:rPr>
          <w:szCs w:val="24"/>
        </w:rPr>
        <w:t xml:space="preserve"> </w:t>
      </w:r>
      <w:r w:rsidR="007B6C49">
        <w:rPr>
          <w:szCs w:val="24"/>
        </w:rPr>
        <w:t>i kontrolny</w:t>
      </w:r>
    </w:p>
    <w:p w14:paraId="778A4DCF" w14:textId="77777777" w:rsidR="00FA13A2" w:rsidRDefault="004A2823" w:rsidP="007D4131">
      <w:pPr>
        <w:pStyle w:val="Akapitzlist"/>
        <w:numPr>
          <w:ilvl w:val="0"/>
          <w:numId w:val="5"/>
        </w:numPr>
        <w:jc w:val="both"/>
        <w:rPr>
          <w:szCs w:val="24"/>
        </w:rPr>
      </w:pPr>
      <w:r w:rsidRPr="007D4131">
        <w:rPr>
          <w:szCs w:val="24"/>
        </w:rPr>
        <w:t>Burmistrz</w:t>
      </w:r>
      <w:r w:rsidR="007B6C49">
        <w:rPr>
          <w:szCs w:val="24"/>
        </w:rPr>
        <w:t xml:space="preserve"> Miasta i Gminy Gryfino - organ wykonawczy</w:t>
      </w:r>
    </w:p>
    <w:p w14:paraId="0FD7E83A" w14:textId="77777777" w:rsidR="00AD02E9" w:rsidRDefault="00AD02E9" w:rsidP="008F4C98">
      <w:pPr>
        <w:pStyle w:val="Nagwek1"/>
      </w:pPr>
      <w:r>
        <w:t>Do zadań własnych Gminy należą sprawy dotyczące</w:t>
      </w:r>
      <w:r w:rsidR="00992792">
        <w:t xml:space="preserve"> m.in.</w:t>
      </w:r>
      <w:r>
        <w:t>:</w:t>
      </w:r>
    </w:p>
    <w:p w14:paraId="68F4AD71" w14:textId="77777777" w:rsidR="00AD02E9" w:rsidRPr="000C4FD0" w:rsidRDefault="00AD02E9" w:rsidP="000C4FD0">
      <w:pPr>
        <w:pStyle w:val="Akapitzlist"/>
      </w:pPr>
      <w:r w:rsidRPr="000C4FD0">
        <w:t xml:space="preserve">ładu przestrzennego, gospodarki nieruchomościami, ochrony środowiska i przyrody </w:t>
      </w:r>
      <w:r w:rsidR="000A6BAE" w:rsidRPr="000C4FD0">
        <w:t xml:space="preserve">oraz gospodarki </w:t>
      </w:r>
      <w:r w:rsidRPr="000C4FD0">
        <w:t>wodnej;</w:t>
      </w:r>
    </w:p>
    <w:p w14:paraId="0DAEC6FC" w14:textId="77777777" w:rsidR="00AD02E9" w:rsidRPr="000C4FD0" w:rsidRDefault="00AD02E9" w:rsidP="000C4FD0">
      <w:pPr>
        <w:pStyle w:val="Akapitzlist"/>
      </w:pPr>
      <w:r w:rsidRPr="000C4FD0">
        <w:t>gminnych dróg, ulic, mostów, placów oraz organizacji ruchu drogowego na nich;</w:t>
      </w:r>
    </w:p>
    <w:p w14:paraId="0514597D" w14:textId="77777777" w:rsidR="00AD02E9" w:rsidRPr="000C4FD0" w:rsidRDefault="00AD02E9" w:rsidP="000C4FD0">
      <w:pPr>
        <w:pStyle w:val="Akapitzlist"/>
      </w:pPr>
      <w:r w:rsidRPr="000C4FD0">
        <w:t>wodociągów i zaopatrzenia w wodę;</w:t>
      </w:r>
    </w:p>
    <w:p w14:paraId="78B9BCC4" w14:textId="77777777" w:rsidR="00AD02E9" w:rsidRPr="000C4FD0" w:rsidRDefault="000A6BAE" w:rsidP="000C4FD0">
      <w:pPr>
        <w:pStyle w:val="Akapitzlist"/>
      </w:pPr>
      <w:r w:rsidRPr="000C4FD0">
        <w:t>kanalizacji i usuwania i oczyszczania ścieków komunalnych;</w:t>
      </w:r>
    </w:p>
    <w:p w14:paraId="088B996D" w14:textId="77777777" w:rsidR="00AD02E9" w:rsidRPr="000C4FD0" w:rsidRDefault="00AD02E9" w:rsidP="000C4FD0">
      <w:pPr>
        <w:pStyle w:val="Akapitzlist"/>
      </w:pPr>
      <w:r w:rsidRPr="000C4FD0">
        <w:t xml:space="preserve">utrzymania czystości </w:t>
      </w:r>
      <w:r w:rsidR="000A6BAE" w:rsidRPr="000C4FD0">
        <w:t>i urządzeń sanitarnych;</w:t>
      </w:r>
    </w:p>
    <w:p w14:paraId="6E89A590" w14:textId="77777777" w:rsidR="000A6BAE" w:rsidRPr="000C4FD0" w:rsidRDefault="000A6BAE" w:rsidP="000C4FD0">
      <w:pPr>
        <w:pStyle w:val="Akapitzlist"/>
      </w:pPr>
      <w:r w:rsidRPr="000C4FD0">
        <w:t>utrzymanie wysypisk i unieszkodliwiania odpadów komunalnych;</w:t>
      </w:r>
    </w:p>
    <w:p w14:paraId="31A183A5" w14:textId="77777777" w:rsidR="000A6BAE" w:rsidRPr="000C4FD0" w:rsidRDefault="000A6BAE" w:rsidP="000C4FD0">
      <w:pPr>
        <w:pStyle w:val="Akapitzlist"/>
      </w:pPr>
      <w:r w:rsidRPr="000C4FD0">
        <w:t>zaopatrzenie w energię elektryczną i cieplną oraz gaz;</w:t>
      </w:r>
    </w:p>
    <w:p w14:paraId="1C440E03" w14:textId="77777777" w:rsidR="000A6BAE" w:rsidRPr="000C4FD0" w:rsidRDefault="000A6BAE" w:rsidP="000C4FD0">
      <w:pPr>
        <w:pStyle w:val="Akapitzlist"/>
      </w:pPr>
      <w:r w:rsidRPr="000C4FD0">
        <w:t>działalności w zakresie komunikacji;</w:t>
      </w:r>
    </w:p>
    <w:p w14:paraId="79DA3DFC" w14:textId="77777777" w:rsidR="000A6BAE" w:rsidRPr="000C4FD0" w:rsidRDefault="000A6BAE" w:rsidP="000C4FD0">
      <w:pPr>
        <w:pStyle w:val="Akapitzlist"/>
      </w:pPr>
      <w:r w:rsidRPr="000C4FD0">
        <w:t>lokalnego transportu zbiorowego;</w:t>
      </w:r>
    </w:p>
    <w:p w14:paraId="4488F5E4" w14:textId="77777777" w:rsidR="000A6BAE" w:rsidRPr="000C4FD0" w:rsidRDefault="000A6BAE" w:rsidP="000C4FD0">
      <w:pPr>
        <w:pStyle w:val="Akapitzlist"/>
      </w:pPr>
      <w:r w:rsidRPr="000C4FD0">
        <w:t>ochrony zdrowia;</w:t>
      </w:r>
    </w:p>
    <w:p w14:paraId="554E03B8" w14:textId="77777777" w:rsidR="000A6BAE" w:rsidRPr="000C4FD0" w:rsidRDefault="000A6BAE" w:rsidP="000C4FD0">
      <w:pPr>
        <w:pStyle w:val="Akapitzlist"/>
      </w:pPr>
      <w:r w:rsidRPr="000C4FD0">
        <w:t>pomocy społecznej, w tym ośrodków i zakładów opiekuńczych;</w:t>
      </w:r>
    </w:p>
    <w:p w14:paraId="2CF18628" w14:textId="77777777" w:rsidR="000A6BAE" w:rsidRPr="000C4FD0" w:rsidRDefault="000A6BAE" w:rsidP="000C4FD0">
      <w:pPr>
        <w:pStyle w:val="Akapitzlist"/>
      </w:pPr>
      <w:r w:rsidRPr="000C4FD0">
        <w:t>wspierania rodziny i systemu pieczy zastępczej;</w:t>
      </w:r>
    </w:p>
    <w:p w14:paraId="48B47DFA" w14:textId="77777777" w:rsidR="000A6BAE" w:rsidRPr="000C4FD0" w:rsidRDefault="000A6BAE" w:rsidP="000C4FD0">
      <w:pPr>
        <w:pStyle w:val="Akapitzlist"/>
      </w:pPr>
      <w:r w:rsidRPr="000C4FD0">
        <w:t>gminnego budownictwa mieszkaniowego;</w:t>
      </w:r>
    </w:p>
    <w:p w14:paraId="4F51CAAB" w14:textId="77777777" w:rsidR="000A6BAE" w:rsidRPr="000C4FD0" w:rsidRDefault="000A6BAE" w:rsidP="000C4FD0">
      <w:pPr>
        <w:pStyle w:val="Akapitzlist"/>
      </w:pPr>
      <w:r w:rsidRPr="000C4FD0">
        <w:t>edukacji publicznej;</w:t>
      </w:r>
    </w:p>
    <w:p w14:paraId="0FD8DCB6" w14:textId="77777777" w:rsidR="000A6BAE" w:rsidRPr="000C4FD0" w:rsidRDefault="000A6BAE" w:rsidP="000C4FD0">
      <w:pPr>
        <w:pStyle w:val="Akapitzlist"/>
      </w:pPr>
      <w:r w:rsidRPr="000C4FD0">
        <w:t>kultury, w tym bibliotek gminnych i innych instytucji kultury</w:t>
      </w:r>
    </w:p>
    <w:p w14:paraId="0D97FCC0" w14:textId="77777777" w:rsidR="000A6BAE" w:rsidRPr="000C4FD0" w:rsidRDefault="000A6BAE" w:rsidP="000C4FD0">
      <w:pPr>
        <w:pStyle w:val="Akapitzlist"/>
      </w:pPr>
      <w:r w:rsidRPr="000C4FD0">
        <w:t>ochrony zabytków i opieki nad zabytkami;</w:t>
      </w:r>
    </w:p>
    <w:p w14:paraId="1AC801EE" w14:textId="77777777" w:rsidR="000A6BAE" w:rsidRPr="000C4FD0" w:rsidRDefault="000A6BAE" w:rsidP="000C4FD0">
      <w:pPr>
        <w:pStyle w:val="Akapitzlist"/>
      </w:pPr>
      <w:r w:rsidRPr="000C4FD0">
        <w:t>kultury fizycznej i turystyki, w tym terenów rekreacyjnych i urządzeń sportowych;</w:t>
      </w:r>
    </w:p>
    <w:p w14:paraId="05FED970" w14:textId="77777777" w:rsidR="000A6BAE" w:rsidRPr="000C4FD0" w:rsidRDefault="000A6BAE" w:rsidP="000C4FD0">
      <w:pPr>
        <w:pStyle w:val="Akapitzlist"/>
      </w:pPr>
      <w:r w:rsidRPr="000C4FD0">
        <w:t>targowisk i hal targowych;</w:t>
      </w:r>
    </w:p>
    <w:p w14:paraId="1CE8463A" w14:textId="77777777" w:rsidR="000A6BAE" w:rsidRPr="000C4FD0" w:rsidRDefault="000A6BAE" w:rsidP="000C4FD0">
      <w:pPr>
        <w:pStyle w:val="Akapitzlist"/>
      </w:pPr>
      <w:r w:rsidRPr="000C4FD0">
        <w:t xml:space="preserve">gminnej zieleni i </w:t>
      </w:r>
      <w:proofErr w:type="spellStart"/>
      <w:r w:rsidRPr="000C4FD0">
        <w:t>zadrzewień</w:t>
      </w:r>
      <w:proofErr w:type="spellEnd"/>
      <w:r w:rsidRPr="000C4FD0">
        <w:t>;</w:t>
      </w:r>
    </w:p>
    <w:p w14:paraId="15DADCD0" w14:textId="77777777" w:rsidR="000A6BAE" w:rsidRPr="000C4FD0" w:rsidRDefault="000A6BAE" w:rsidP="000C4FD0">
      <w:pPr>
        <w:pStyle w:val="Akapitzlist"/>
      </w:pPr>
      <w:r w:rsidRPr="000C4FD0">
        <w:t>gminnych cmentarzy;</w:t>
      </w:r>
    </w:p>
    <w:p w14:paraId="0855E4D1" w14:textId="77777777" w:rsidR="000A6BAE" w:rsidRPr="000C4FD0" w:rsidRDefault="000A6BAE" w:rsidP="000C4FD0">
      <w:pPr>
        <w:pStyle w:val="Akapitzlist"/>
      </w:pPr>
      <w:r w:rsidRPr="000C4FD0">
        <w:t>porządku publicznego i bezpieczeństwa obywateli;</w:t>
      </w:r>
    </w:p>
    <w:p w14:paraId="6237E3D1" w14:textId="77777777" w:rsidR="000A6BAE" w:rsidRPr="000C4FD0" w:rsidRDefault="000A6BAE" w:rsidP="000C4FD0">
      <w:pPr>
        <w:pStyle w:val="Akapitzlist"/>
      </w:pPr>
      <w:r w:rsidRPr="000C4FD0">
        <w:lastRenderedPageBreak/>
        <w:t>ochrony przeciwpożarowej i przeciwpowodziowej;</w:t>
      </w:r>
    </w:p>
    <w:p w14:paraId="152BA41E" w14:textId="77777777" w:rsidR="000A6BAE" w:rsidRPr="000C4FD0" w:rsidRDefault="000A6BAE" w:rsidP="000C4FD0">
      <w:pPr>
        <w:pStyle w:val="Akapitzlist"/>
      </w:pPr>
      <w:r w:rsidRPr="000C4FD0">
        <w:t>utrzymania gminnych obiektów i urządzeń;</w:t>
      </w:r>
    </w:p>
    <w:p w14:paraId="4643C88C" w14:textId="77777777" w:rsidR="000A6BAE" w:rsidRPr="000C4FD0" w:rsidRDefault="00992792" w:rsidP="000C4FD0">
      <w:pPr>
        <w:pStyle w:val="Akapitzlist"/>
      </w:pPr>
      <w:r w:rsidRPr="000C4FD0">
        <w:t>polityki prorodzinnej;</w:t>
      </w:r>
    </w:p>
    <w:p w14:paraId="31717ECC" w14:textId="77777777" w:rsidR="00992792" w:rsidRPr="000C4FD0" w:rsidRDefault="00992792" w:rsidP="000C4FD0">
      <w:pPr>
        <w:pStyle w:val="Akapitzlist"/>
      </w:pPr>
      <w:r w:rsidRPr="000C4FD0">
        <w:t>polityki senioralnej;</w:t>
      </w:r>
    </w:p>
    <w:p w14:paraId="6A1A2D13" w14:textId="77777777" w:rsidR="00992792" w:rsidRPr="000C4FD0" w:rsidRDefault="00992792" w:rsidP="000C4FD0">
      <w:pPr>
        <w:pStyle w:val="Akapitzlist"/>
      </w:pPr>
      <w:r w:rsidRPr="000C4FD0">
        <w:t>wpierania idei samorządowej i pobudzania aktywności obywatelskiej;</w:t>
      </w:r>
    </w:p>
    <w:p w14:paraId="0940315C" w14:textId="77777777" w:rsidR="007D4131" w:rsidRPr="000C4FD0" w:rsidRDefault="007D4131" w:rsidP="000C4FD0">
      <w:pPr>
        <w:pStyle w:val="Akapitzlist"/>
      </w:pPr>
      <w:r w:rsidRPr="000C4FD0">
        <w:t>promocji gminy;</w:t>
      </w:r>
    </w:p>
    <w:p w14:paraId="7EB248C5" w14:textId="77777777" w:rsidR="00AD02E9" w:rsidRPr="000C4FD0" w:rsidRDefault="00992792" w:rsidP="000C4FD0">
      <w:pPr>
        <w:pStyle w:val="Akapitzlist"/>
      </w:pPr>
      <w:r w:rsidRPr="000C4FD0">
        <w:t>współpracy z organizacjami pozarządowymi.</w:t>
      </w:r>
    </w:p>
    <w:p w14:paraId="189EB02B" w14:textId="77777777" w:rsidR="00FA13A2" w:rsidRDefault="00FA13A2" w:rsidP="008F4C98">
      <w:pPr>
        <w:pStyle w:val="Nagwek1"/>
      </w:pPr>
      <w:r w:rsidRPr="00FA13A2">
        <w:t xml:space="preserve">Do zadań i kompetencji </w:t>
      </w:r>
      <w:r w:rsidR="00B83E15">
        <w:t>Burmistrza</w:t>
      </w:r>
      <w:r w:rsidRPr="00FA13A2">
        <w:t xml:space="preserve"> należy</w:t>
      </w:r>
      <w:r w:rsidR="007B6C49">
        <w:t xml:space="preserve"> m.in.</w:t>
      </w:r>
      <w:r w:rsidRPr="00FA13A2">
        <w:t>:</w:t>
      </w:r>
    </w:p>
    <w:p w14:paraId="1AD92C2D" w14:textId="77777777" w:rsidR="001069AB" w:rsidRPr="000C4FD0" w:rsidRDefault="001069AB" w:rsidP="000C4FD0">
      <w:pPr>
        <w:pStyle w:val="Akapitzlist"/>
      </w:pPr>
      <w:r w:rsidRPr="000C4FD0">
        <w:t>kierowanie bieżącymi sprawami gminy;</w:t>
      </w:r>
    </w:p>
    <w:p w14:paraId="188089ED" w14:textId="77777777" w:rsidR="001069AB" w:rsidRPr="000C4FD0" w:rsidRDefault="001069AB" w:rsidP="000C4FD0">
      <w:pPr>
        <w:pStyle w:val="Akapitzlist"/>
      </w:pPr>
      <w:r w:rsidRPr="000C4FD0">
        <w:t>reprezentowanie gminy na zewnątrz;</w:t>
      </w:r>
    </w:p>
    <w:p w14:paraId="1637F8D4" w14:textId="77777777" w:rsidR="001069AB" w:rsidRPr="000C4FD0" w:rsidRDefault="001069AB" w:rsidP="000C4FD0">
      <w:pPr>
        <w:pStyle w:val="Akapitzlist"/>
      </w:pPr>
      <w:r w:rsidRPr="000C4FD0">
        <w:t>prowadzenie gospodarki finansowej Urzędu;</w:t>
      </w:r>
    </w:p>
    <w:p w14:paraId="7C51AB8A" w14:textId="77777777" w:rsidR="001069AB" w:rsidRPr="000C4FD0" w:rsidRDefault="001069AB" w:rsidP="000C4FD0">
      <w:pPr>
        <w:pStyle w:val="Akapitzlist"/>
      </w:pPr>
      <w:r w:rsidRPr="000C4FD0">
        <w:t>podejmowanie czynności w sprawach niecierpiących zwłoki, związanych z bezpośrednim zagrożeniem interesu publicznego;</w:t>
      </w:r>
    </w:p>
    <w:p w14:paraId="642EB4C2" w14:textId="77777777" w:rsidR="001069AB" w:rsidRPr="000C4FD0" w:rsidRDefault="001069AB" w:rsidP="000C4FD0">
      <w:pPr>
        <w:pStyle w:val="Akapitzlist"/>
      </w:pPr>
      <w:r w:rsidRPr="000C4FD0">
        <w:t xml:space="preserve"> wydawanie decyzji w indywidualnych sprawach z zakresu administracji publicznej;</w:t>
      </w:r>
    </w:p>
    <w:p w14:paraId="6ED95868" w14:textId="77777777" w:rsidR="001069AB" w:rsidRPr="000C4FD0" w:rsidRDefault="001069AB" w:rsidP="000C4FD0">
      <w:pPr>
        <w:pStyle w:val="Akapitzlist"/>
      </w:pPr>
      <w:r w:rsidRPr="000C4FD0">
        <w:t>składanie oświadczeń woli w sprawach związanych z prowadzeniem bieżącej działalności gminy (w tym w ramach upoważnień udzielonych przez Radę Miejską);</w:t>
      </w:r>
    </w:p>
    <w:p w14:paraId="23217722" w14:textId="031F2139" w:rsidR="001069AB" w:rsidRPr="000C4FD0" w:rsidRDefault="001069AB" w:rsidP="000C4FD0">
      <w:pPr>
        <w:pStyle w:val="Akapitzlist"/>
      </w:pPr>
      <w:r w:rsidRPr="000C4FD0">
        <w:t xml:space="preserve">ogłaszanie uchwał Rady Miejskiej, w tym uchwały budżetowej i sprawozdania </w:t>
      </w:r>
      <w:r w:rsidR="008F4C98">
        <w:br/>
      </w:r>
      <w:r w:rsidRPr="000C4FD0">
        <w:t>z wykonania budżetu gminy oraz przedkładanie uchwał Wojewodzie Zachodniopomorskiemu i Regionalnej Izbie Obrachunkowej;</w:t>
      </w:r>
    </w:p>
    <w:p w14:paraId="55E415D0" w14:textId="77777777" w:rsidR="001069AB" w:rsidRPr="000C4FD0" w:rsidRDefault="001069AB" w:rsidP="000C4FD0">
      <w:pPr>
        <w:pStyle w:val="Akapitzlist"/>
      </w:pPr>
      <w:r w:rsidRPr="000C4FD0">
        <w:t>wykonywanie uchwał Rady Miejskiej;</w:t>
      </w:r>
    </w:p>
    <w:p w14:paraId="2A25AAD3" w14:textId="77777777" w:rsidR="001069AB" w:rsidRPr="000C4FD0" w:rsidRDefault="001069AB" w:rsidP="000C4FD0">
      <w:pPr>
        <w:pStyle w:val="Akapitzlist"/>
      </w:pPr>
      <w:r w:rsidRPr="000C4FD0">
        <w:t>przedkładanie na sesje Rady Miejskiej sprawozdań z wykonania uchwał;</w:t>
      </w:r>
    </w:p>
    <w:p w14:paraId="02172777" w14:textId="77777777" w:rsidR="001069AB" w:rsidRPr="000C4FD0" w:rsidRDefault="001069AB" w:rsidP="000C4FD0">
      <w:pPr>
        <w:pStyle w:val="Akapitzlist"/>
      </w:pPr>
      <w:r w:rsidRPr="000C4FD0">
        <w:t>reprezentowanie gminy i jej organów w postępowaniu sądowym, administracyjnym;</w:t>
      </w:r>
    </w:p>
    <w:p w14:paraId="4D51A64B" w14:textId="77777777" w:rsidR="001069AB" w:rsidRPr="000C4FD0" w:rsidRDefault="001069AB" w:rsidP="000C4FD0">
      <w:pPr>
        <w:pStyle w:val="Akapitzlist"/>
      </w:pPr>
      <w:r w:rsidRPr="000C4FD0">
        <w:t>odpowiadanie za wykorzystanie mienia komunalnego;</w:t>
      </w:r>
    </w:p>
    <w:p w14:paraId="50656F94" w14:textId="77777777" w:rsidR="001069AB" w:rsidRPr="000C4FD0" w:rsidRDefault="001069AB" w:rsidP="000C4FD0">
      <w:pPr>
        <w:pStyle w:val="Akapitzlist"/>
      </w:pPr>
      <w:r w:rsidRPr="000C4FD0">
        <w:t>załatwianie wniosków posłów i senatorów oraz interpelacji radnych Rady Miejskiej;</w:t>
      </w:r>
    </w:p>
    <w:p w14:paraId="5E76538F" w14:textId="77777777" w:rsidR="001069AB" w:rsidRPr="000C4FD0" w:rsidRDefault="001069AB" w:rsidP="000C4FD0">
      <w:pPr>
        <w:pStyle w:val="Akapitzlist"/>
      </w:pPr>
      <w:r w:rsidRPr="000C4FD0">
        <w:t>wykonywanie uprawnień zwierzchnika służbowego w stosunku do pracowników Urzędu oraz kierowników gminnych jednostek organizacyjnych;</w:t>
      </w:r>
    </w:p>
    <w:p w14:paraId="7C708A22" w14:textId="77777777" w:rsidR="001069AB" w:rsidRPr="000C4FD0" w:rsidRDefault="001069AB" w:rsidP="000C4FD0">
      <w:pPr>
        <w:pStyle w:val="Akapitzlist"/>
      </w:pPr>
      <w:r w:rsidRPr="000C4FD0">
        <w:t>koordynowanie działalności służb użyteczności publicznej;</w:t>
      </w:r>
    </w:p>
    <w:p w14:paraId="04703DDB" w14:textId="77777777" w:rsidR="001069AB" w:rsidRPr="000C4FD0" w:rsidRDefault="001069AB" w:rsidP="000C4FD0">
      <w:pPr>
        <w:pStyle w:val="Akapitzlist"/>
      </w:pPr>
      <w:r w:rsidRPr="000C4FD0">
        <w:t>podejmowanie i inicjowanie działań w sprawach publicznych o znaczeniu lokalnym, które nie są zastrzeżone na rzecz innych podmiotów;</w:t>
      </w:r>
    </w:p>
    <w:p w14:paraId="6101A5A4" w14:textId="77777777" w:rsidR="001069AB" w:rsidRPr="000C4FD0" w:rsidRDefault="001069AB" w:rsidP="000C4FD0">
      <w:pPr>
        <w:pStyle w:val="Akapitzlist"/>
      </w:pPr>
      <w:r w:rsidRPr="000C4FD0">
        <w:t>wydawanie zarządzeń, pism okólnych oraz zatwierdzanie regulaminów wewnętrznych komórek organizacyjnych;</w:t>
      </w:r>
    </w:p>
    <w:p w14:paraId="173C6F6E" w14:textId="77777777" w:rsidR="001069AB" w:rsidRPr="000C4FD0" w:rsidRDefault="001069AB" w:rsidP="000C4FD0">
      <w:pPr>
        <w:pStyle w:val="Akapitzlist"/>
      </w:pPr>
      <w:r w:rsidRPr="000C4FD0">
        <w:t>wykonywanie innych zadań zastrzeżonych do kompetencji Burmistrza;</w:t>
      </w:r>
    </w:p>
    <w:p w14:paraId="048B8331" w14:textId="77777777" w:rsidR="001069AB" w:rsidRPr="000C4FD0" w:rsidRDefault="001069AB" w:rsidP="000C4FD0">
      <w:pPr>
        <w:pStyle w:val="Akapitzlist"/>
      </w:pPr>
      <w:r w:rsidRPr="000C4FD0">
        <w:t>nadzór nad sprawami z zakresu bezpieczeństwa i higieny pracy;</w:t>
      </w:r>
    </w:p>
    <w:p w14:paraId="77349310" w14:textId="77777777" w:rsidR="001069AB" w:rsidRPr="000C4FD0" w:rsidRDefault="001069AB" w:rsidP="000C4FD0">
      <w:pPr>
        <w:pStyle w:val="Akapitzlist"/>
      </w:pPr>
      <w:r w:rsidRPr="000C4FD0">
        <w:t>dekretowanie korespondencji</w:t>
      </w:r>
      <w:r w:rsidR="00FC7D94" w:rsidRPr="000C4FD0">
        <w:t>;</w:t>
      </w:r>
    </w:p>
    <w:p w14:paraId="36FAC9B8" w14:textId="77777777" w:rsidR="00FC7D94" w:rsidRPr="000C4FD0" w:rsidRDefault="00FC7D94" w:rsidP="000C4FD0">
      <w:pPr>
        <w:pStyle w:val="Akapitzlist"/>
      </w:pPr>
      <w:r w:rsidRPr="000C4FD0">
        <w:t>zatrudnia Kierownika Urzędu Stanu Cywilnego i Sekretarza;</w:t>
      </w:r>
    </w:p>
    <w:p w14:paraId="4E1969E4" w14:textId="77777777" w:rsidR="00FC7D94" w:rsidRPr="000C4FD0" w:rsidRDefault="00FC7D94" w:rsidP="000C4FD0">
      <w:pPr>
        <w:pStyle w:val="Akapitzlist"/>
      </w:pPr>
      <w:r w:rsidRPr="000C4FD0">
        <w:t>powołuje swoich zastępców do nadzorowania komórek organizacyjnych.</w:t>
      </w:r>
    </w:p>
    <w:p w14:paraId="400025B2" w14:textId="77777777" w:rsidR="001069AB" w:rsidRDefault="00FC7D94" w:rsidP="008F4C98">
      <w:pPr>
        <w:pStyle w:val="Nagwek1"/>
      </w:pPr>
      <w:r>
        <w:t xml:space="preserve">Pod bezpośrednim nadzorem Burmistrza (symbol B) pozostają następujące </w:t>
      </w:r>
      <w:r w:rsidR="00207E62">
        <w:t xml:space="preserve">Referaty, Komórki organizacyjne </w:t>
      </w:r>
      <w:r>
        <w:t>i</w:t>
      </w:r>
      <w:r w:rsidR="00207E62">
        <w:t xml:space="preserve"> </w:t>
      </w:r>
      <w:r>
        <w:t>jednostki:</w:t>
      </w:r>
    </w:p>
    <w:p w14:paraId="60B2FDA5" w14:textId="77777777" w:rsidR="00FC7D94" w:rsidRPr="000C4FD0" w:rsidRDefault="00FC7D94" w:rsidP="000C4FD0">
      <w:pPr>
        <w:pStyle w:val="Akapitzlist"/>
      </w:pPr>
      <w:r w:rsidRPr="000C4FD0">
        <w:t>Zastępca Burmistrza - symbol BW;</w:t>
      </w:r>
    </w:p>
    <w:p w14:paraId="4DB996EE" w14:textId="77777777" w:rsidR="00FC7D94" w:rsidRPr="000C4FD0" w:rsidRDefault="00FC7D94" w:rsidP="000C4FD0">
      <w:pPr>
        <w:pStyle w:val="Akapitzlist"/>
      </w:pPr>
      <w:r w:rsidRPr="000C4FD0">
        <w:t>Zastępca Burmistrza - symbol BM;</w:t>
      </w:r>
    </w:p>
    <w:p w14:paraId="63E00931" w14:textId="77777777" w:rsidR="00FC7D94" w:rsidRPr="000C4FD0" w:rsidRDefault="00FC7D94" w:rsidP="000C4FD0">
      <w:pPr>
        <w:pStyle w:val="Akapitzlist"/>
      </w:pPr>
      <w:r w:rsidRPr="000C4FD0">
        <w:lastRenderedPageBreak/>
        <w:t>Sekretarz - symbol SE;</w:t>
      </w:r>
    </w:p>
    <w:p w14:paraId="24CD89C0" w14:textId="77777777" w:rsidR="00FC7D94" w:rsidRPr="000C4FD0" w:rsidRDefault="00FC7D94" w:rsidP="000C4FD0">
      <w:pPr>
        <w:pStyle w:val="Akapitzlist"/>
      </w:pPr>
      <w:r w:rsidRPr="000C4FD0">
        <w:t xml:space="preserve"> Skarbnik - symbol SK;</w:t>
      </w:r>
    </w:p>
    <w:p w14:paraId="7C2A4245" w14:textId="77777777" w:rsidR="00207E62" w:rsidRPr="000C4FD0" w:rsidRDefault="00207E62" w:rsidP="000C4FD0">
      <w:pPr>
        <w:pStyle w:val="Akapitzlist"/>
      </w:pPr>
      <w:r w:rsidRPr="000C4FD0">
        <w:t>Audyt Wewnętrzny - symbol BAW;</w:t>
      </w:r>
    </w:p>
    <w:p w14:paraId="7C3D41C1" w14:textId="77777777" w:rsidR="00207E62" w:rsidRPr="000C4FD0" w:rsidRDefault="00207E62" w:rsidP="000C4FD0">
      <w:pPr>
        <w:pStyle w:val="Akapitzlist"/>
      </w:pPr>
      <w:r w:rsidRPr="000C4FD0">
        <w:t>Biuro Obsługi Rady – symbol BOR;</w:t>
      </w:r>
    </w:p>
    <w:p w14:paraId="55109082" w14:textId="77777777" w:rsidR="00207E62" w:rsidRPr="000C4FD0" w:rsidRDefault="00207E62" w:rsidP="000C4FD0">
      <w:pPr>
        <w:pStyle w:val="Akapitzlist"/>
      </w:pPr>
      <w:r w:rsidRPr="000C4FD0">
        <w:t>Centrum Sportu i Rekreacji w Gryfinie.</w:t>
      </w:r>
    </w:p>
    <w:p w14:paraId="7784ADC1" w14:textId="77777777" w:rsidR="00207E62" w:rsidRPr="000C4FD0" w:rsidRDefault="00207E62" w:rsidP="000C4FD0">
      <w:pPr>
        <w:pStyle w:val="Akapitzlist"/>
      </w:pPr>
      <w:r w:rsidRPr="000C4FD0">
        <w:t>Gminne Centrum Zarządzania Kryzysowego – symbol BZK;</w:t>
      </w:r>
    </w:p>
    <w:p w14:paraId="380ABFD9" w14:textId="77777777" w:rsidR="00207E62" w:rsidRPr="000C4FD0" w:rsidRDefault="00207E62" w:rsidP="000C4FD0">
      <w:pPr>
        <w:pStyle w:val="Akapitzlist"/>
      </w:pPr>
      <w:r w:rsidRPr="000C4FD0">
        <w:t>Inspektor Ochrony Danych – symbol IOD;</w:t>
      </w:r>
    </w:p>
    <w:p w14:paraId="0F6EAFB1" w14:textId="77777777" w:rsidR="00207E62" w:rsidRPr="000C4FD0" w:rsidRDefault="00207E62" w:rsidP="000C4FD0">
      <w:pPr>
        <w:pStyle w:val="Akapitzlist"/>
      </w:pPr>
      <w:r w:rsidRPr="000C4FD0">
        <w:t>Koordynator ds. Dostępności – symbol BKD;</w:t>
      </w:r>
    </w:p>
    <w:p w14:paraId="2456D432" w14:textId="77777777" w:rsidR="00207E62" w:rsidRPr="000C4FD0" w:rsidRDefault="00207E62" w:rsidP="000C4FD0">
      <w:pPr>
        <w:pStyle w:val="Akapitzlist"/>
      </w:pPr>
      <w:r w:rsidRPr="000C4FD0">
        <w:t>Pion Ochrony Informacji Niejawnych - symbol BIN;</w:t>
      </w:r>
    </w:p>
    <w:p w14:paraId="3217532A" w14:textId="77777777" w:rsidR="00207E62" w:rsidRPr="000C4FD0" w:rsidRDefault="00207E62" w:rsidP="000C4FD0">
      <w:pPr>
        <w:pStyle w:val="Akapitzlist"/>
      </w:pPr>
      <w:r w:rsidRPr="000C4FD0">
        <w:t>Referat Informatyki – symbol BRI;</w:t>
      </w:r>
    </w:p>
    <w:p w14:paraId="43DE334C" w14:textId="77777777" w:rsidR="00207E62" w:rsidRPr="000C4FD0" w:rsidRDefault="00207E62" w:rsidP="000C4FD0">
      <w:pPr>
        <w:pStyle w:val="Akapitzlist"/>
      </w:pPr>
      <w:r w:rsidRPr="000C4FD0">
        <w:t>Referat Promocji i Komunikacji Społecznej – symbol BRP;</w:t>
      </w:r>
    </w:p>
    <w:p w14:paraId="3E62B790" w14:textId="77777777" w:rsidR="00207E62" w:rsidRPr="000C4FD0" w:rsidRDefault="00207E62" w:rsidP="000C4FD0">
      <w:pPr>
        <w:pStyle w:val="Akapitzlist"/>
      </w:pPr>
      <w:r w:rsidRPr="000C4FD0">
        <w:t>Referat Zarządzania Majątkiem Gminy – symbol BZM;</w:t>
      </w:r>
    </w:p>
    <w:p w14:paraId="6C28D7B1" w14:textId="77777777" w:rsidR="00207E62" w:rsidRPr="000C4FD0" w:rsidRDefault="00207E62" w:rsidP="000C4FD0">
      <w:pPr>
        <w:pStyle w:val="Akapitzlist"/>
      </w:pPr>
      <w:r w:rsidRPr="000C4FD0">
        <w:t>Samodzielne stanowisko ds. BHP – symbol BHP;</w:t>
      </w:r>
    </w:p>
    <w:p w14:paraId="75E78CF8" w14:textId="77777777" w:rsidR="00207E62" w:rsidRPr="000C4FD0" w:rsidRDefault="00207E62" w:rsidP="000C4FD0">
      <w:pPr>
        <w:pStyle w:val="Akapitzlist"/>
      </w:pPr>
      <w:r w:rsidRPr="000C4FD0">
        <w:t>Straż Miejska – symbol BSM;</w:t>
      </w:r>
    </w:p>
    <w:p w14:paraId="4F18070B" w14:textId="77777777" w:rsidR="00207E62" w:rsidRPr="000C4FD0" w:rsidRDefault="00207E62" w:rsidP="000C4FD0">
      <w:pPr>
        <w:pStyle w:val="Akapitzlist"/>
      </w:pPr>
      <w:r w:rsidRPr="000C4FD0">
        <w:t>Wydział Urząd Stanu Cywilnego i Spraw Obywatelskich – symbol USC.SO;</w:t>
      </w:r>
    </w:p>
    <w:p w14:paraId="67D32210" w14:textId="77777777" w:rsidR="00207E62" w:rsidRPr="000C4FD0" w:rsidRDefault="00207E62" w:rsidP="000C4FD0">
      <w:pPr>
        <w:pStyle w:val="Akapitzlist"/>
      </w:pPr>
      <w:r w:rsidRPr="000C4FD0">
        <w:t>Wydział Zamówień Publicznych – symbol BZP;</w:t>
      </w:r>
    </w:p>
    <w:p w14:paraId="29CE9D53" w14:textId="77777777" w:rsidR="00207E62" w:rsidRPr="000C4FD0" w:rsidRDefault="00207E62" w:rsidP="000C4FD0">
      <w:pPr>
        <w:pStyle w:val="Akapitzlist"/>
      </w:pPr>
      <w:r w:rsidRPr="000C4FD0">
        <w:t>Zespół ds. Zintegrowanego Systemu Zarządzania – symbol BQ;</w:t>
      </w:r>
    </w:p>
    <w:p w14:paraId="76764700" w14:textId="77777777" w:rsidR="00207E62" w:rsidRDefault="00207E62" w:rsidP="008F4C98">
      <w:pPr>
        <w:pStyle w:val="Nagwek1"/>
      </w:pPr>
      <w:r w:rsidRPr="00207E62">
        <w:t xml:space="preserve">Pod bezpośrednim nadzorem </w:t>
      </w:r>
      <w:r>
        <w:t xml:space="preserve">Zastępcy </w:t>
      </w:r>
      <w:r w:rsidRPr="00207E62">
        <w:t>Burmistrza (symbol B</w:t>
      </w:r>
      <w:r>
        <w:t>W</w:t>
      </w:r>
      <w:r w:rsidRPr="00207E62">
        <w:t>) pozostaj</w:t>
      </w:r>
      <w:r>
        <w:t>e:</w:t>
      </w:r>
    </w:p>
    <w:p w14:paraId="32893EAC" w14:textId="09755666" w:rsidR="008F4C98" w:rsidRDefault="00207E62" w:rsidP="000C4FD0">
      <w:pPr>
        <w:pStyle w:val="Akapitzlist"/>
      </w:pPr>
      <w:r w:rsidRPr="000C4FD0">
        <w:t xml:space="preserve">Wydział Edukacji </w:t>
      </w:r>
      <w:r w:rsidR="008F4C98">
        <w:t>– symbol BWE</w:t>
      </w:r>
    </w:p>
    <w:p w14:paraId="328EC0A3" w14:textId="699099FB" w:rsidR="00207E62" w:rsidRDefault="008F4C98" w:rsidP="000C4FD0">
      <w:pPr>
        <w:pStyle w:val="Akapitzlist"/>
      </w:pPr>
      <w:r>
        <w:t xml:space="preserve">Wydział </w:t>
      </w:r>
      <w:r w:rsidR="00207E62" w:rsidRPr="000C4FD0">
        <w:t>Spraw Społecznych - symbol BWS</w:t>
      </w:r>
    </w:p>
    <w:p w14:paraId="56716120" w14:textId="7A048289" w:rsidR="008F4C98" w:rsidRPr="000C4FD0" w:rsidRDefault="008F4C98" w:rsidP="000C4FD0">
      <w:pPr>
        <w:pStyle w:val="Akapitzlist"/>
      </w:pPr>
      <w:r>
        <w:t>Jednostki Organizacyjne Gminy Gryfino</w:t>
      </w:r>
    </w:p>
    <w:p w14:paraId="29810DF3" w14:textId="77777777" w:rsidR="00207E62" w:rsidRDefault="00207E62" w:rsidP="008F4C98">
      <w:pPr>
        <w:pStyle w:val="Nagwek1"/>
      </w:pPr>
      <w:r w:rsidRPr="00207E62">
        <w:t>Pod bezpośrednim nadzorem Zastępcy Burmistrza (symbol B</w:t>
      </w:r>
      <w:r>
        <w:t>M</w:t>
      </w:r>
      <w:r w:rsidRPr="00207E62">
        <w:t>) pozostają:</w:t>
      </w:r>
    </w:p>
    <w:p w14:paraId="5700E9DC" w14:textId="77777777" w:rsidR="00207E62" w:rsidRPr="000C4FD0" w:rsidRDefault="00207E62" w:rsidP="000C4FD0">
      <w:pPr>
        <w:pStyle w:val="Akapitzlist"/>
      </w:pPr>
      <w:r w:rsidRPr="000C4FD0">
        <w:t>Wydział Planowania Przestrzennego i Ochrony Środowiska - symbol BMP;</w:t>
      </w:r>
    </w:p>
    <w:p w14:paraId="59187ACE" w14:textId="77777777" w:rsidR="00207E62" w:rsidRPr="000C4FD0" w:rsidRDefault="00207E62" w:rsidP="000C4FD0">
      <w:pPr>
        <w:pStyle w:val="Akapitzlist"/>
      </w:pPr>
      <w:r w:rsidRPr="000C4FD0">
        <w:t>Wydział Gospodarki Komunalnej - symbol BMK;</w:t>
      </w:r>
    </w:p>
    <w:p w14:paraId="1B2C2188" w14:textId="77777777" w:rsidR="00207E62" w:rsidRPr="000C4FD0" w:rsidRDefault="00207E62" w:rsidP="000C4FD0">
      <w:pPr>
        <w:pStyle w:val="Akapitzlist"/>
      </w:pPr>
      <w:r w:rsidRPr="000C4FD0">
        <w:t>Wydział Inwestycji i Rozwoju – symbol BMI;</w:t>
      </w:r>
    </w:p>
    <w:p w14:paraId="070F1914" w14:textId="77777777" w:rsidR="00207E62" w:rsidRPr="000C4FD0" w:rsidRDefault="00207E62" w:rsidP="000C4FD0">
      <w:pPr>
        <w:pStyle w:val="Akapitzlist"/>
      </w:pPr>
      <w:r w:rsidRPr="000C4FD0">
        <w:t>Wydział Działalności Gospodarczej, Rolnictwa i Gospodarki Nieruchomościami – symbol BWG.</w:t>
      </w:r>
    </w:p>
    <w:p w14:paraId="6941D05B" w14:textId="77777777" w:rsidR="00207E62" w:rsidRDefault="00207E62" w:rsidP="008F4C98">
      <w:pPr>
        <w:pStyle w:val="Nagwek1"/>
      </w:pPr>
      <w:r w:rsidRPr="00207E62">
        <w:t xml:space="preserve">Pod bezpośrednim nadzorem </w:t>
      </w:r>
      <w:r>
        <w:t>Sekretarza</w:t>
      </w:r>
      <w:r w:rsidRPr="00207E62">
        <w:t xml:space="preserve"> (symbol </w:t>
      </w:r>
      <w:r>
        <w:t>SE</w:t>
      </w:r>
      <w:r w:rsidRPr="00207E62">
        <w:t>) pozostaje</w:t>
      </w:r>
      <w:r>
        <w:t>:</w:t>
      </w:r>
    </w:p>
    <w:p w14:paraId="1CE326D3" w14:textId="77777777" w:rsidR="00207E62" w:rsidRPr="000C4FD0" w:rsidRDefault="00207E62" w:rsidP="000C4FD0">
      <w:pPr>
        <w:pStyle w:val="Akapitzlist"/>
      </w:pPr>
      <w:r w:rsidRPr="000C4FD0">
        <w:t>Wydział Organizacyjny – symbol SEO.</w:t>
      </w:r>
    </w:p>
    <w:p w14:paraId="5155387B" w14:textId="77777777" w:rsidR="00207E62" w:rsidRPr="00207E62" w:rsidRDefault="00207E62" w:rsidP="008F4C98">
      <w:pPr>
        <w:pStyle w:val="Nagwek1"/>
      </w:pPr>
      <w:r w:rsidRPr="00207E62">
        <w:t xml:space="preserve">Pod bezpośrednim nadzorem </w:t>
      </w:r>
      <w:r>
        <w:t>Skarbnika</w:t>
      </w:r>
      <w:r w:rsidRPr="00207E62">
        <w:t xml:space="preserve"> (symbol </w:t>
      </w:r>
      <w:r>
        <w:t>SK</w:t>
      </w:r>
      <w:r w:rsidRPr="00207E62">
        <w:t>) pozostają:</w:t>
      </w:r>
    </w:p>
    <w:p w14:paraId="4D6499A1" w14:textId="77777777" w:rsidR="00207E62" w:rsidRPr="000C4FD0" w:rsidRDefault="00207E62" w:rsidP="000C4FD0">
      <w:pPr>
        <w:pStyle w:val="Akapitzlist"/>
      </w:pPr>
      <w:r w:rsidRPr="000C4FD0">
        <w:t>Wydział Podatków i Opłat Lokalnych - symbol SKP;</w:t>
      </w:r>
    </w:p>
    <w:p w14:paraId="27669240" w14:textId="77777777" w:rsidR="001069AB" w:rsidRPr="000C4FD0" w:rsidRDefault="00207E62" w:rsidP="000C4FD0">
      <w:pPr>
        <w:pStyle w:val="Akapitzlist"/>
      </w:pPr>
      <w:r w:rsidRPr="000C4FD0">
        <w:t>Wydział Finansowo - Księgowy - symbol SKF.</w:t>
      </w:r>
    </w:p>
    <w:p w14:paraId="25057625" w14:textId="77777777" w:rsidR="000C4FD0" w:rsidRDefault="000C4FD0" w:rsidP="008F4C98">
      <w:pPr>
        <w:pStyle w:val="Nagwek1"/>
      </w:pPr>
      <w:r>
        <w:t>Przydatne linki:</w:t>
      </w:r>
    </w:p>
    <w:p w14:paraId="5495DB50" w14:textId="1CC45B61" w:rsidR="00880C84" w:rsidRPr="00880C84" w:rsidRDefault="00000000" w:rsidP="00880C84">
      <w:pPr>
        <w:rPr>
          <w:rFonts w:ascii="Calibri" w:hAnsi="Calibri"/>
          <w:b/>
          <w:color w:val="365F91" w:themeColor="accent1" w:themeShade="BF"/>
          <w:u w:val="single"/>
        </w:rPr>
      </w:pPr>
      <w:hyperlink r:id="rId6" w:tooltip="Schemat Organizacyjny Urzędu Miasta i Gminy w Gryfinie - grafika" w:history="1">
        <w:r w:rsidR="00FA3502" w:rsidRPr="00880C84">
          <w:rPr>
            <w:rStyle w:val="Hipercze"/>
          </w:rPr>
          <w:t>Schemat Organizacyjny Urzędu Miasta i Gminy w Gryfinie - grafika</w:t>
        </w:r>
      </w:hyperlink>
    </w:p>
    <w:p w14:paraId="4E03E026" w14:textId="312C730E" w:rsidR="000C4FD0" w:rsidRPr="00880C84" w:rsidRDefault="00000000" w:rsidP="000A6BAE">
      <w:pPr>
        <w:rPr>
          <w:rStyle w:val="Hipercze"/>
        </w:rPr>
      </w:pPr>
      <w:hyperlink r:id="rId7" w:tooltip="Zarządzenia Burmistrza dotyczące Regulaminu Organizacyjnego Urzędu Miasta i Gminy w Gryfinie" w:history="1">
        <w:r w:rsidR="000C4FD0" w:rsidRPr="00880C84">
          <w:rPr>
            <w:rStyle w:val="Hipercze"/>
          </w:rPr>
          <w:t>Zarządzenia Burmistrza dotyczące Regulaminu Organizacyjnego Urzędu Miasta i Gminy w Gryfinie</w:t>
        </w:r>
      </w:hyperlink>
    </w:p>
    <w:sectPr w:rsidR="000C4FD0" w:rsidRPr="00880C84" w:rsidSect="00880C84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265BC"/>
    <w:multiLevelType w:val="hybridMultilevel"/>
    <w:tmpl w:val="3B1AD526"/>
    <w:lvl w:ilvl="0" w:tplc="D11E1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6829B9"/>
    <w:multiLevelType w:val="hybridMultilevel"/>
    <w:tmpl w:val="BD4457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F406AC"/>
    <w:multiLevelType w:val="hybridMultilevel"/>
    <w:tmpl w:val="D3E0F5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52539"/>
    <w:multiLevelType w:val="hybridMultilevel"/>
    <w:tmpl w:val="FA345704"/>
    <w:lvl w:ilvl="0" w:tplc="C7CC637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D2B59"/>
    <w:multiLevelType w:val="hybridMultilevel"/>
    <w:tmpl w:val="3F423F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796C3C"/>
    <w:multiLevelType w:val="hybridMultilevel"/>
    <w:tmpl w:val="F1BA31CC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5348461F"/>
    <w:multiLevelType w:val="hybridMultilevel"/>
    <w:tmpl w:val="27E61614"/>
    <w:lvl w:ilvl="0" w:tplc="1C6E14C4">
      <w:start w:val="1"/>
      <w:numFmt w:val="bullet"/>
      <w:pStyle w:val="Akapitz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1129D0"/>
    <w:multiLevelType w:val="hybridMultilevel"/>
    <w:tmpl w:val="980CB314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7C31302E"/>
    <w:multiLevelType w:val="hybridMultilevel"/>
    <w:tmpl w:val="44DAE8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3400962">
    <w:abstractNumId w:val="3"/>
  </w:num>
  <w:num w:numId="2" w16cid:durableId="821821898">
    <w:abstractNumId w:val="6"/>
  </w:num>
  <w:num w:numId="3" w16cid:durableId="444228756">
    <w:abstractNumId w:val="4"/>
  </w:num>
  <w:num w:numId="4" w16cid:durableId="2047900329">
    <w:abstractNumId w:val="0"/>
  </w:num>
  <w:num w:numId="5" w16cid:durableId="393747924">
    <w:abstractNumId w:val="8"/>
  </w:num>
  <w:num w:numId="6" w16cid:durableId="136845832">
    <w:abstractNumId w:val="7"/>
  </w:num>
  <w:num w:numId="7" w16cid:durableId="906964424">
    <w:abstractNumId w:val="5"/>
  </w:num>
  <w:num w:numId="8" w16cid:durableId="1849757235">
    <w:abstractNumId w:val="1"/>
  </w:num>
  <w:num w:numId="9" w16cid:durableId="858349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3A2"/>
    <w:rsid w:val="000A6BAE"/>
    <w:rsid w:val="000C01A1"/>
    <w:rsid w:val="000C4FD0"/>
    <w:rsid w:val="001069AB"/>
    <w:rsid w:val="001D4A98"/>
    <w:rsid w:val="001E5124"/>
    <w:rsid w:val="00207E62"/>
    <w:rsid w:val="002138DA"/>
    <w:rsid w:val="00235551"/>
    <w:rsid w:val="00236F09"/>
    <w:rsid w:val="00356C41"/>
    <w:rsid w:val="00441A31"/>
    <w:rsid w:val="00447821"/>
    <w:rsid w:val="004A2823"/>
    <w:rsid w:val="004C42A8"/>
    <w:rsid w:val="00582795"/>
    <w:rsid w:val="005B04B0"/>
    <w:rsid w:val="00663BD2"/>
    <w:rsid w:val="00760832"/>
    <w:rsid w:val="00781D56"/>
    <w:rsid w:val="007824BB"/>
    <w:rsid w:val="007B6C49"/>
    <w:rsid w:val="007D4131"/>
    <w:rsid w:val="00880C84"/>
    <w:rsid w:val="008C326F"/>
    <w:rsid w:val="008E17EE"/>
    <w:rsid w:val="008F4C98"/>
    <w:rsid w:val="009164AB"/>
    <w:rsid w:val="00992792"/>
    <w:rsid w:val="009E618E"/>
    <w:rsid w:val="00A22244"/>
    <w:rsid w:val="00AD02E9"/>
    <w:rsid w:val="00AD069B"/>
    <w:rsid w:val="00B06FA8"/>
    <w:rsid w:val="00B514A3"/>
    <w:rsid w:val="00B83E15"/>
    <w:rsid w:val="00BE1C3B"/>
    <w:rsid w:val="00C546BD"/>
    <w:rsid w:val="00CD30E5"/>
    <w:rsid w:val="00D05711"/>
    <w:rsid w:val="00D91703"/>
    <w:rsid w:val="00DE3A81"/>
    <w:rsid w:val="00E86197"/>
    <w:rsid w:val="00FA13A2"/>
    <w:rsid w:val="00FA3502"/>
    <w:rsid w:val="00FC7D94"/>
    <w:rsid w:val="00FF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4CA5E"/>
  <w15:docId w15:val="{43ECA479-1B48-45D1-92B5-D9A60B5F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FD0"/>
    <w:pPr>
      <w:spacing w:after="120"/>
    </w:pPr>
    <w:rPr>
      <w:sz w:val="24"/>
    </w:rPr>
  </w:style>
  <w:style w:type="paragraph" w:styleId="Nagwek1">
    <w:name w:val="heading 1"/>
    <w:basedOn w:val="Nagwek6"/>
    <w:next w:val="Normalny"/>
    <w:link w:val="Nagwek1Znak"/>
    <w:autoRedefine/>
    <w:qFormat/>
    <w:rsid w:val="008F4C98"/>
    <w:pPr>
      <w:outlineLvl w:val="0"/>
    </w:pPr>
    <w:rPr>
      <w:color w:val="244061" w:themeColor="accent1" w:themeShade="80"/>
    </w:rPr>
  </w:style>
  <w:style w:type="paragraph" w:styleId="Nagwek6">
    <w:name w:val="heading 6"/>
    <w:aliases w:val="Wyróżnienie"/>
    <w:basedOn w:val="Normalny"/>
    <w:next w:val="Normalny"/>
    <w:link w:val="Nagwek6Znak"/>
    <w:autoRedefine/>
    <w:qFormat/>
    <w:rsid w:val="000C4FD0"/>
    <w:pPr>
      <w:keepNext/>
      <w:suppressAutoHyphens/>
      <w:spacing w:before="240"/>
      <w:outlineLvl w:val="5"/>
    </w:pPr>
    <w:rPr>
      <w:rFonts w:ascii="Calibri" w:eastAsia="Times New Roman" w:hAnsi="Calibri" w:cs="Arial"/>
      <w:b/>
      <w:b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aliases w:val="Wyróżnienie Znak"/>
    <w:basedOn w:val="Domylnaczcionkaakapitu"/>
    <w:link w:val="Nagwek6"/>
    <w:rsid w:val="000C4FD0"/>
    <w:rPr>
      <w:rFonts w:ascii="Calibri" w:eastAsia="Times New Roman" w:hAnsi="Calibri" w:cs="Arial"/>
      <w:b/>
      <w:bCs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8F4C98"/>
    <w:rPr>
      <w:rFonts w:ascii="Calibri" w:eastAsia="Times New Roman" w:hAnsi="Calibri" w:cs="Arial"/>
      <w:b/>
      <w:bCs/>
      <w:color w:val="244061" w:themeColor="accent1" w:themeShade="8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C4FD0"/>
    <w:pPr>
      <w:numPr>
        <w:numId w:val="2"/>
      </w:numPr>
      <w:spacing w:after="0"/>
      <w:contextualSpacing/>
    </w:pPr>
    <w:rPr>
      <w:rFonts w:ascii="Calibri" w:eastAsia="Times New Roman" w:hAnsi="Calibri" w:cs="Times New Roman"/>
      <w:szCs w:val="18"/>
    </w:rPr>
  </w:style>
  <w:style w:type="table" w:styleId="Jasnalistaakcent5">
    <w:name w:val="Light List Accent 5"/>
    <w:aliases w:val="DOSTĘPNOŚCIOWA"/>
    <w:basedOn w:val="Standardowy"/>
    <w:uiPriority w:val="61"/>
    <w:rsid w:val="005B04B0"/>
    <w:pPr>
      <w:spacing w:after="6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cPr>
      <w:shd w:val="clear" w:color="auto" w:fill="FFFFFF" w:themeFill="background1"/>
    </w:tcPr>
    <w:tblStylePr w:type="firstRow">
      <w:pPr>
        <w:wordWrap/>
        <w:spacing w:beforeLines="0" w:beforeAutospacing="0" w:afterLines="60" w:afterAutospacing="0" w:line="240" w:lineRule="auto"/>
        <w:ind w:firstLineChars="0" w:firstLine="0"/>
      </w:pPr>
      <w:rPr>
        <w:rFonts w:ascii="Calibri" w:hAnsi="Calibri"/>
        <w:b/>
        <w:bCs/>
        <w:color w:val="FFFFFF" w:themeColor="background1"/>
        <w:sz w:val="24"/>
      </w:rPr>
      <w:tblPr/>
      <w:tcPr>
        <w:shd w:val="clear" w:color="auto" w:fill="365F91" w:themeFill="accent1" w:themeFillShade="B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ipercze">
    <w:name w:val="Hyperlink"/>
    <w:basedOn w:val="Domylnaczcionkaakapitu"/>
    <w:uiPriority w:val="99"/>
    <w:unhideWhenUsed/>
    <w:qFormat/>
    <w:rsid w:val="00880C84"/>
    <w:rPr>
      <w:rFonts w:ascii="Calibri" w:hAnsi="Calibri"/>
      <w:b/>
      <w:i w:val="0"/>
      <w:color w:val="365F91" w:themeColor="accent1" w:themeShade="BF"/>
      <w:sz w:val="24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6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6B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6B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6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6B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BAE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B6C4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Fira Sans" w:eastAsiaTheme="majorEastAsia" w:hAnsi="Fira Sans" w:cstheme="majorBidi"/>
      <w:color w:val="17365D" w:themeColor="text2" w:themeShade="BF"/>
      <w:spacing w:val="5"/>
      <w:kern w:val="28"/>
      <w:sz w:val="4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B6C49"/>
    <w:rPr>
      <w:rFonts w:ascii="Fira Sans" w:eastAsiaTheme="majorEastAsia" w:hAnsi="Fira Sans" w:cstheme="majorBidi"/>
      <w:color w:val="17365D" w:themeColor="text2" w:themeShade="BF"/>
      <w:spacing w:val="5"/>
      <w:kern w:val="28"/>
      <w:sz w:val="48"/>
      <w:szCs w:val="52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C326F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26F"/>
    <w:rPr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C326F"/>
    <w:rPr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82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0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p.gryfino.pl/chapter_110389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p.gryfino.pl/UMGryfinoFiles/file/schemat_org__01_07_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D37CE-F09D-4BF3-92AF-F248CC31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działalności Urzędu Miasta i Gminy w Gryfinie</vt:lpstr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działalności Urzędu Miasta i Gminy w Gryfinie</dc:title>
  <dc:subject>Zadania i kompetencje</dc:subject>
  <dc:creator>Joanna Owczarek</dc:creator>
  <cp:keywords>zadania, działalność, kompetencje, burmistrz, urząd</cp:keywords>
  <cp:lastModifiedBy>Joanna Owczarek</cp:lastModifiedBy>
  <cp:revision>10</cp:revision>
  <cp:lastPrinted>2024-05-20T10:22:00Z</cp:lastPrinted>
  <dcterms:created xsi:type="dcterms:W3CDTF">2024-04-24T11:20:00Z</dcterms:created>
  <dcterms:modified xsi:type="dcterms:W3CDTF">2024-08-12T09:53:00Z</dcterms:modified>
</cp:coreProperties>
</file>