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C3" w:rsidRPr="0037452B" w:rsidRDefault="000B6EC3" w:rsidP="000B6EC3">
      <w:pPr>
        <w:pStyle w:val="Nagwek"/>
        <w:ind w:left="4536" w:firstLine="0"/>
        <w:jc w:val="both"/>
        <w:rPr>
          <w:rFonts w:ascii="Fira Sans" w:hAnsi="Fira Sans"/>
          <w:sz w:val="18"/>
          <w:szCs w:val="18"/>
        </w:rPr>
      </w:pPr>
      <w:r w:rsidRPr="0037452B">
        <w:rPr>
          <w:rFonts w:ascii="Fira Sans" w:hAnsi="Fira Sans"/>
          <w:sz w:val="18"/>
          <w:szCs w:val="18"/>
        </w:rPr>
        <w:t xml:space="preserve">                            Załącznik </w:t>
      </w:r>
      <w:proofErr w:type="gramStart"/>
      <w:r w:rsidRPr="0037452B">
        <w:rPr>
          <w:rFonts w:ascii="Fira Sans" w:hAnsi="Fira Sans"/>
          <w:sz w:val="18"/>
          <w:szCs w:val="18"/>
        </w:rPr>
        <w:t>Nr</w:t>
      </w:r>
      <w:r w:rsidR="007C3002" w:rsidRPr="0037452B">
        <w:rPr>
          <w:rFonts w:ascii="Fira Sans" w:hAnsi="Fira Sans"/>
          <w:sz w:val="18"/>
          <w:szCs w:val="18"/>
        </w:rPr>
        <w:t xml:space="preserve"> 1</w:t>
      </w:r>
      <w:r w:rsidR="007C3002" w:rsidRPr="0037452B">
        <w:rPr>
          <w:rFonts w:ascii="Fira Sans" w:hAnsi="Fira Sans"/>
          <w:sz w:val="18"/>
          <w:szCs w:val="18"/>
        </w:rPr>
        <w:tab/>
      </w:r>
      <w:r w:rsidR="007C3002" w:rsidRPr="0037452B">
        <w:rPr>
          <w:rFonts w:ascii="Fira Sans" w:hAnsi="Fira Sans"/>
          <w:sz w:val="18"/>
          <w:szCs w:val="18"/>
        </w:rPr>
        <w:br/>
        <w:t xml:space="preserve">                            </w:t>
      </w:r>
      <w:r w:rsidR="0037452B">
        <w:rPr>
          <w:rFonts w:ascii="Fira Sans" w:hAnsi="Fira Sans"/>
          <w:sz w:val="18"/>
          <w:szCs w:val="18"/>
        </w:rPr>
        <w:t>d</w:t>
      </w:r>
      <w:r w:rsidRPr="0037452B">
        <w:rPr>
          <w:rFonts w:ascii="Fira Sans" w:hAnsi="Fira Sans"/>
          <w:sz w:val="18"/>
          <w:szCs w:val="18"/>
        </w:rPr>
        <w:t>o</w:t>
      </w:r>
      <w:proofErr w:type="gramEnd"/>
      <w:r w:rsidRPr="0037452B">
        <w:rPr>
          <w:rFonts w:ascii="Fira Sans" w:hAnsi="Fira Sans"/>
          <w:sz w:val="18"/>
          <w:szCs w:val="18"/>
        </w:rPr>
        <w:t xml:space="preserve"> Z</w:t>
      </w:r>
      <w:r w:rsidR="00725260" w:rsidRPr="0037452B">
        <w:rPr>
          <w:rFonts w:ascii="Fira Sans" w:hAnsi="Fira Sans"/>
          <w:sz w:val="18"/>
          <w:szCs w:val="18"/>
        </w:rPr>
        <w:t xml:space="preserve">arządzenia </w:t>
      </w:r>
      <w:r w:rsidR="007C3002" w:rsidRPr="0037452B">
        <w:rPr>
          <w:rFonts w:ascii="Fira Sans" w:hAnsi="Fira Sans"/>
          <w:sz w:val="18"/>
          <w:szCs w:val="18"/>
        </w:rPr>
        <w:t>N</w:t>
      </w:r>
      <w:r w:rsidR="00725260" w:rsidRPr="0037452B">
        <w:rPr>
          <w:rFonts w:ascii="Fira Sans" w:hAnsi="Fira Sans"/>
          <w:sz w:val="18"/>
          <w:szCs w:val="18"/>
        </w:rPr>
        <w:t xml:space="preserve">r </w:t>
      </w:r>
      <w:r w:rsidR="00B233BD">
        <w:rPr>
          <w:rFonts w:ascii="Fira Sans" w:hAnsi="Fira Sans"/>
          <w:sz w:val="18"/>
          <w:szCs w:val="18"/>
        </w:rPr>
        <w:t>0050.97.2023</w:t>
      </w:r>
    </w:p>
    <w:p w:rsidR="00725260" w:rsidRPr="0037452B" w:rsidRDefault="000B6EC3" w:rsidP="000C4F9F">
      <w:pPr>
        <w:pStyle w:val="Nagwek"/>
        <w:ind w:firstLine="0"/>
        <w:jc w:val="both"/>
        <w:rPr>
          <w:rFonts w:ascii="Fira Sans" w:hAnsi="Fira Sans"/>
          <w:sz w:val="18"/>
          <w:szCs w:val="18"/>
        </w:rPr>
      </w:pPr>
      <w:r w:rsidRPr="0037452B">
        <w:rPr>
          <w:rFonts w:ascii="Fira Sans" w:hAnsi="Fira Sans"/>
          <w:sz w:val="18"/>
          <w:szCs w:val="18"/>
        </w:rPr>
        <w:tab/>
        <w:t xml:space="preserve">                                                                                                                </w:t>
      </w:r>
      <w:r w:rsidR="007C3002" w:rsidRPr="0037452B">
        <w:rPr>
          <w:rFonts w:ascii="Fira Sans" w:hAnsi="Fira Sans"/>
          <w:sz w:val="18"/>
          <w:szCs w:val="18"/>
        </w:rPr>
        <w:t xml:space="preserve"> </w:t>
      </w:r>
      <w:r w:rsidR="00725260" w:rsidRPr="0037452B">
        <w:rPr>
          <w:rFonts w:ascii="Fira Sans" w:hAnsi="Fira Sans"/>
          <w:sz w:val="18"/>
          <w:szCs w:val="18"/>
        </w:rPr>
        <w:t>Burmistrza Miasta i Gminy Gryf</w:t>
      </w:r>
      <w:r w:rsidR="009771FF" w:rsidRPr="0037452B">
        <w:rPr>
          <w:rFonts w:ascii="Fira Sans" w:hAnsi="Fira Sans"/>
          <w:sz w:val="18"/>
          <w:szCs w:val="18"/>
        </w:rPr>
        <w:t>i</w:t>
      </w:r>
      <w:r w:rsidR="00725260" w:rsidRPr="0037452B">
        <w:rPr>
          <w:rFonts w:ascii="Fira Sans" w:hAnsi="Fira Sans"/>
          <w:sz w:val="18"/>
          <w:szCs w:val="18"/>
        </w:rPr>
        <w:t xml:space="preserve">no </w:t>
      </w:r>
    </w:p>
    <w:p w:rsidR="00725260" w:rsidRPr="0037452B" w:rsidRDefault="000B6EC3" w:rsidP="009B0B61">
      <w:pPr>
        <w:ind w:firstLine="0"/>
        <w:jc w:val="center"/>
        <w:rPr>
          <w:rFonts w:ascii="Fira Sans" w:hAnsi="Fira Sans"/>
          <w:sz w:val="18"/>
          <w:szCs w:val="18"/>
        </w:rPr>
      </w:pPr>
      <w:r w:rsidRPr="0037452B">
        <w:rPr>
          <w:rFonts w:ascii="Fira Sans" w:hAnsi="Fira Sans"/>
          <w:sz w:val="18"/>
          <w:szCs w:val="18"/>
        </w:rPr>
        <w:t xml:space="preserve">                                                                </w:t>
      </w:r>
      <w:r w:rsidR="007C3002" w:rsidRPr="0037452B">
        <w:rPr>
          <w:rFonts w:ascii="Fira Sans" w:hAnsi="Fira Sans"/>
          <w:sz w:val="18"/>
          <w:szCs w:val="18"/>
        </w:rPr>
        <w:t xml:space="preserve">       </w:t>
      </w:r>
      <w:r w:rsidRPr="0037452B">
        <w:rPr>
          <w:rFonts w:ascii="Fira Sans" w:hAnsi="Fira Sans"/>
          <w:sz w:val="18"/>
          <w:szCs w:val="18"/>
        </w:rPr>
        <w:t xml:space="preserve"> </w:t>
      </w:r>
      <w:r w:rsidR="00B233BD">
        <w:rPr>
          <w:rFonts w:ascii="Fira Sans" w:hAnsi="Fira Sans"/>
          <w:sz w:val="18"/>
          <w:szCs w:val="18"/>
        </w:rPr>
        <w:t xml:space="preserve">                              </w:t>
      </w:r>
      <w:r w:rsidRPr="0037452B">
        <w:rPr>
          <w:rFonts w:ascii="Fira Sans" w:hAnsi="Fira Sans"/>
          <w:sz w:val="18"/>
          <w:szCs w:val="18"/>
        </w:rPr>
        <w:t xml:space="preserve"> </w:t>
      </w:r>
      <w:proofErr w:type="gramStart"/>
      <w:r w:rsidRPr="0037452B">
        <w:rPr>
          <w:rFonts w:ascii="Fira Sans" w:hAnsi="Fira Sans"/>
          <w:sz w:val="18"/>
          <w:szCs w:val="18"/>
        </w:rPr>
        <w:t>z</w:t>
      </w:r>
      <w:proofErr w:type="gramEnd"/>
      <w:r w:rsidRPr="0037452B">
        <w:rPr>
          <w:rFonts w:ascii="Fira Sans" w:hAnsi="Fira Sans"/>
          <w:sz w:val="18"/>
          <w:szCs w:val="18"/>
        </w:rPr>
        <w:t xml:space="preserve"> dnia</w:t>
      </w:r>
      <w:r w:rsidR="00B233BD">
        <w:rPr>
          <w:rFonts w:ascii="Fira Sans" w:hAnsi="Fira Sans"/>
          <w:sz w:val="18"/>
          <w:szCs w:val="18"/>
        </w:rPr>
        <w:t xml:space="preserve"> 3 października 2023 r.</w:t>
      </w:r>
    </w:p>
    <w:p w:rsidR="00E900A0" w:rsidRPr="009D20D4" w:rsidRDefault="009D20D4" w:rsidP="009B0B61">
      <w:pPr>
        <w:ind w:firstLine="0"/>
        <w:jc w:val="center"/>
        <w:rPr>
          <w:rFonts w:ascii="Fira Sans" w:hAnsi="Fira Sans"/>
          <w:b/>
        </w:rPr>
      </w:pPr>
      <w:r w:rsidRPr="009D20D4">
        <w:rPr>
          <w:rFonts w:ascii="Fira Sans" w:hAnsi="Fira Sans"/>
          <w:b/>
        </w:rPr>
        <w:t xml:space="preserve">Regulamin kontroli innych obiektów, w których są świadczone usługi hotelarskie </w:t>
      </w:r>
      <w:r w:rsidR="00AF15A9">
        <w:rPr>
          <w:rFonts w:ascii="Fira Sans" w:hAnsi="Fira Sans"/>
          <w:b/>
        </w:rPr>
        <w:br/>
      </w:r>
      <w:r w:rsidRPr="009D20D4">
        <w:rPr>
          <w:rFonts w:ascii="Fira Sans" w:hAnsi="Fira Sans"/>
          <w:b/>
        </w:rPr>
        <w:t xml:space="preserve">na terenie </w:t>
      </w:r>
      <w:r w:rsidR="00834E54">
        <w:rPr>
          <w:rFonts w:ascii="Fira Sans" w:hAnsi="Fira Sans"/>
          <w:b/>
        </w:rPr>
        <w:t>M</w:t>
      </w:r>
      <w:r w:rsidRPr="009D20D4">
        <w:rPr>
          <w:rFonts w:ascii="Fira Sans" w:hAnsi="Fira Sans"/>
          <w:b/>
        </w:rPr>
        <w:t xml:space="preserve">iasta i </w:t>
      </w:r>
      <w:r w:rsidR="00834E54">
        <w:rPr>
          <w:rFonts w:ascii="Fira Sans" w:hAnsi="Fira Sans"/>
          <w:b/>
        </w:rPr>
        <w:t>G</w:t>
      </w:r>
      <w:r w:rsidRPr="009D20D4">
        <w:rPr>
          <w:rFonts w:ascii="Fira Sans" w:hAnsi="Fira Sans"/>
          <w:b/>
        </w:rPr>
        <w:t>miny Gryfino</w:t>
      </w:r>
    </w:p>
    <w:p w:rsidR="009D20D4" w:rsidRPr="009D20D4" w:rsidRDefault="009D20D4" w:rsidP="009D20D4">
      <w:pPr>
        <w:ind w:firstLine="0"/>
        <w:jc w:val="center"/>
        <w:rPr>
          <w:rFonts w:ascii="Fira Sans" w:hAnsi="Fira Sans"/>
          <w:b/>
        </w:rPr>
      </w:pPr>
      <w:r w:rsidRPr="009D20D4">
        <w:rPr>
          <w:rFonts w:ascii="Fira Sans" w:hAnsi="Fira Sans"/>
          <w:b/>
        </w:rPr>
        <w:t>§</w:t>
      </w:r>
      <w:r>
        <w:rPr>
          <w:rFonts w:ascii="Fira Sans" w:hAnsi="Fira Sans"/>
          <w:b/>
        </w:rPr>
        <w:t xml:space="preserve"> </w:t>
      </w:r>
      <w:r w:rsidRPr="009D20D4">
        <w:rPr>
          <w:rFonts w:ascii="Fira Sans" w:hAnsi="Fira Sans"/>
          <w:b/>
        </w:rPr>
        <w:t xml:space="preserve">1 </w:t>
      </w:r>
    </w:p>
    <w:p w:rsidR="009D20D4" w:rsidRDefault="009D20D4" w:rsidP="009D20D4">
      <w:pPr>
        <w:ind w:firstLine="0"/>
        <w:jc w:val="both"/>
        <w:rPr>
          <w:rFonts w:ascii="Fira Sans" w:hAnsi="Fira Sans"/>
        </w:rPr>
      </w:pPr>
      <w:r w:rsidRPr="009D20D4">
        <w:rPr>
          <w:rFonts w:ascii="Fira Sans" w:hAnsi="Fira Sans"/>
        </w:rPr>
        <w:t>Reg</w:t>
      </w:r>
      <w:r w:rsidR="009771FF">
        <w:rPr>
          <w:rFonts w:ascii="Fira Sans" w:hAnsi="Fira Sans"/>
        </w:rPr>
        <w:t>ulamin kontroli innych obiektów</w:t>
      </w:r>
      <w:r w:rsidRPr="009D20D4">
        <w:rPr>
          <w:rFonts w:ascii="Fira Sans" w:hAnsi="Fira Sans"/>
        </w:rPr>
        <w:t xml:space="preserve">, w których są świadczone usługi hotelarskie </w:t>
      </w:r>
      <w:r w:rsidR="00AF15A9">
        <w:rPr>
          <w:rFonts w:ascii="Fira Sans" w:hAnsi="Fira Sans"/>
        </w:rPr>
        <w:br/>
      </w:r>
      <w:r w:rsidRPr="009D20D4">
        <w:rPr>
          <w:rFonts w:ascii="Fira Sans" w:hAnsi="Fira Sans"/>
        </w:rPr>
        <w:t>na terenie</w:t>
      </w:r>
      <w:r>
        <w:rPr>
          <w:rFonts w:ascii="Fira Sans" w:hAnsi="Fira Sans"/>
        </w:rPr>
        <w:t xml:space="preserve"> </w:t>
      </w:r>
      <w:r w:rsidR="00E41BD1">
        <w:rPr>
          <w:rFonts w:ascii="Fira Sans" w:hAnsi="Fira Sans"/>
        </w:rPr>
        <w:t>m</w:t>
      </w:r>
      <w:r>
        <w:rPr>
          <w:rFonts w:ascii="Fira Sans" w:hAnsi="Fira Sans"/>
        </w:rPr>
        <w:t xml:space="preserve">iasta </w:t>
      </w:r>
      <w:r w:rsidRPr="009D20D4">
        <w:rPr>
          <w:rFonts w:ascii="Fira Sans" w:hAnsi="Fira Sans"/>
        </w:rPr>
        <w:t xml:space="preserve">i </w:t>
      </w:r>
      <w:r w:rsidR="00E41BD1">
        <w:rPr>
          <w:rFonts w:ascii="Fira Sans" w:hAnsi="Fira Sans"/>
        </w:rPr>
        <w:t>g</w:t>
      </w:r>
      <w:r w:rsidRPr="009D20D4">
        <w:rPr>
          <w:rFonts w:ascii="Fira Sans" w:hAnsi="Fira Sans"/>
        </w:rPr>
        <w:t>miny Gryfino, zwany dale</w:t>
      </w:r>
      <w:r w:rsidR="00A96A01">
        <w:rPr>
          <w:rFonts w:ascii="Fira Sans" w:hAnsi="Fira Sans"/>
        </w:rPr>
        <w:t>j</w:t>
      </w:r>
      <w:r w:rsidRPr="009D20D4">
        <w:rPr>
          <w:rFonts w:ascii="Fira Sans" w:hAnsi="Fira Sans"/>
        </w:rPr>
        <w:t xml:space="preserve"> regulaminem, określa zasady, zakres i tryb przeprowadzenia kontroli bazy noclegowej na terenie </w:t>
      </w:r>
      <w:r w:rsidR="00E41BD1">
        <w:rPr>
          <w:rFonts w:ascii="Fira Sans" w:hAnsi="Fira Sans"/>
        </w:rPr>
        <w:t>m</w:t>
      </w:r>
      <w:r w:rsidRPr="009D20D4">
        <w:rPr>
          <w:rFonts w:ascii="Fira Sans" w:hAnsi="Fira Sans"/>
        </w:rPr>
        <w:t xml:space="preserve">iasta i </w:t>
      </w:r>
      <w:r w:rsidR="00E41BD1">
        <w:rPr>
          <w:rFonts w:ascii="Fira Sans" w:hAnsi="Fira Sans"/>
        </w:rPr>
        <w:t>g</w:t>
      </w:r>
      <w:r w:rsidRPr="009D20D4">
        <w:rPr>
          <w:rFonts w:ascii="Fira Sans" w:hAnsi="Fira Sans"/>
        </w:rPr>
        <w:t xml:space="preserve">miny </w:t>
      </w:r>
      <w:r w:rsidR="00AF15A9" w:rsidRPr="009D20D4">
        <w:rPr>
          <w:rFonts w:ascii="Fira Sans" w:hAnsi="Fira Sans"/>
        </w:rPr>
        <w:t xml:space="preserve">Gryfino </w:t>
      </w:r>
      <w:r w:rsidR="00A96A01">
        <w:rPr>
          <w:rFonts w:ascii="Fira Sans" w:hAnsi="Fira Sans"/>
        </w:rPr>
        <w:t xml:space="preserve">w </w:t>
      </w:r>
      <w:r w:rsidR="00AF15A9" w:rsidRPr="009D20D4">
        <w:rPr>
          <w:rFonts w:ascii="Fira Sans" w:hAnsi="Fira Sans"/>
        </w:rPr>
        <w:t>obiektach</w:t>
      </w:r>
      <w:r w:rsidRPr="009D20D4">
        <w:rPr>
          <w:rFonts w:ascii="Fira Sans" w:hAnsi="Fira Sans"/>
        </w:rPr>
        <w:t xml:space="preserve"> świadczący</w:t>
      </w:r>
      <w:r w:rsidR="00A96A01">
        <w:rPr>
          <w:rFonts w:ascii="Fira Sans" w:hAnsi="Fira Sans"/>
        </w:rPr>
        <w:t>ch</w:t>
      </w:r>
      <w:r>
        <w:rPr>
          <w:rFonts w:ascii="Fira Sans" w:hAnsi="Fira Sans"/>
        </w:rPr>
        <w:t xml:space="preserve"> </w:t>
      </w:r>
      <w:r w:rsidRPr="009D20D4">
        <w:rPr>
          <w:rFonts w:ascii="Fira Sans" w:hAnsi="Fira Sans"/>
        </w:rPr>
        <w:t>usług</w:t>
      </w:r>
      <w:r>
        <w:rPr>
          <w:rFonts w:ascii="Fira Sans" w:hAnsi="Fira Sans"/>
        </w:rPr>
        <w:t xml:space="preserve">i </w:t>
      </w:r>
      <w:r w:rsidRPr="009D20D4">
        <w:rPr>
          <w:rFonts w:ascii="Fira Sans" w:hAnsi="Fira Sans"/>
        </w:rPr>
        <w:t>hotelarskie w rozumieniu art. 35 ust</w:t>
      </w:r>
      <w:r w:rsidR="009B0B61">
        <w:rPr>
          <w:rFonts w:ascii="Fira Sans" w:hAnsi="Fira Sans"/>
        </w:rPr>
        <w:t xml:space="preserve">awy z dnia 29 sierpnia 1997 r. </w:t>
      </w:r>
      <w:r w:rsidR="009B0B61">
        <w:rPr>
          <w:rFonts w:ascii="Fira Sans" w:hAnsi="Fira Sans"/>
        </w:rPr>
        <w:br/>
      </w:r>
      <w:r w:rsidR="00A96A01">
        <w:rPr>
          <w:rFonts w:ascii="Fira Sans" w:hAnsi="Fira Sans"/>
        </w:rPr>
        <w:t xml:space="preserve">o </w:t>
      </w:r>
      <w:r w:rsidRPr="009D20D4">
        <w:rPr>
          <w:rFonts w:ascii="Fira Sans" w:hAnsi="Fira Sans"/>
        </w:rPr>
        <w:t xml:space="preserve">usługach hotelarskich oraz usługach pilotów wycieczek i przewodników turystycznych </w:t>
      </w:r>
      <w:r>
        <w:rPr>
          <w:rFonts w:ascii="Fira Sans" w:hAnsi="Fira Sans"/>
        </w:rPr>
        <w:br/>
        <w:t>(</w:t>
      </w:r>
      <w:r w:rsidRPr="009D20D4">
        <w:rPr>
          <w:rFonts w:ascii="Fira Sans" w:hAnsi="Fira Sans"/>
        </w:rPr>
        <w:t xml:space="preserve">Dz. U. </w:t>
      </w:r>
      <w:proofErr w:type="gramStart"/>
      <w:r w:rsidRPr="009D20D4">
        <w:rPr>
          <w:rFonts w:ascii="Fira Sans" w:hAnsi="Fira Sans"/>
        </w:rPr>
        <w:t>z</w:t>
      </w:r>
      <w:proofErr w:type="gramEnd"/>
      <w:r w:rsidRPr="009D20D4">
        <w:rPr>
          <w:rFonts w:ascii="Fira Sans" w:hAnsi="Fira Sans"/>
        </w:rPr>
        <w:t xml:space="preserve"> </w:t>
      </w:r>
      <w:r>
        <w:rPr>
          <w:rFonts w:ascii="Fira Sans" w:hAnsi="Fira Sans"/>
        </w:rPr>
        <w:t>2020 r.</w:t>
      </w:r>
      <w:r w:rsidR="00CA2C46">
        <w:rPr>
          <w:rFonts w:ascii="Fira Sans" w:hAnsi="Fira Sans"/>
        </w:rPr>
        <w:t>,</w:t>
      </w:r>
      <w:r>
        <w:rPr>
          <w:rFonts w:ascii="Fira Sans" w:hAnsi="Fira Sans"/>
        </w:rPr>
        <w:t xml:space="preserve"> poz. 2211</w:t>
      </w:r>
      <w:r w:rsidR="00CA2C46">
        <w:rPr>
          <w:rFonts w:ascii="Fira Sans" w:hAnsi="Fira Sans"/>
        </w:rPr>
        <w:t>, z 2022 r., poz. 2185</w:t>
      </w:r>
      <w:r>
        <w:rPr>
          <w:rFonts w:ascii="Fira Sans" w:hAnsi="Fira Sans"/>
        </w:rPr>
        <w:t>).</w:t>
      </w:r>
    </w:p>
    <w:p w:rsidR="009D20D4" w:rsidRDefault="009D20D4" w:rsidP="009D20D4">
      <w:pPr>
        <w:ind w:firstLine="0"/>
        <w:jc w:val="center"/>
        <w:rPr>
          <w:rFonts w:ascii="Fira Sans" w:hAnsi="Fira Sans"/>
          <w:b/>
        </w:rPr>
      </w:pPr>
      <w:r w:rsidRPr="009D20D4">
        <w:rPr>
          <w:rFonts w:ascii="Fira Sans" w:hAnsi="Fira Sans"/>
          <w:b/>
        </w:rPr>
        <w:t xml:space="preserve">§ 2 </w:t>
      </w:r>
    </w:p>
    <w:p w:rsidR="009D20D4" w:rsidRDefault="00AF15A9" w:rsidP="001960DC">
      <w:pPr>
        <w:ind w:firstLine="0"/>
        <w:jc w:val="both"/>
        <w:rPr>
          <w:rFonts w:ascii="Fira Sans" w:hAnsi="Fira Sans"/>
        </w:rPr>
      </w:pPr>
      <w:r w:rsidRPr="00AF15A9">
        <w:rPr>
          <w:rFonts w:ascii="Fira Sans" w:hAnsi="Fira Sans"/>
        </w:rPr>
        <w:t>Ilekroć w Regulaminie jest mowa o:</w:t>
      </w:r>
    </w:p>
    <w:p w:rsidR="00AF15A9" w:rsidRDefault="00AF15A9" w:rsidP="001960DC">
      <w:pPr>
        <w:ind w:firstLine="0"/>
        <w:jc w:val="both"/>
        <w:rPr>
          <w:rFonts w:ascii="Fira Sans" w:hAnsi="Fira Sans"/>
        </w:rPr>
      </w:pPr>
      <w:r w:rsidRPr="00977C26">
        <w:rPr>
          <w:rFonts w:ascii="Fira Sans" w:hAnsi="Fira Sans"/>
        </w:rPr>
        <w:t>1)</w:t>
      </w:r>
      <w:r w:rsidRPr="001960DC">
        <w:rPr>
          <w:rFonts w:ascii="Fira Sans" w:hAnsi="Fira Sans"/>
          <w:b/>
        </w:rPr>
        <w:t xml:space="preserve"> Burmistrzu</w:t>
      </w:r>
      <w:r w:rsidR="00480DB7">
        <w:rPr>
          <w:rFonts w:ascii="Fira Sans" w:hAnsi="Fira Sans"/>
          <w:b/>
        </w:rPr>
        <w:t xml:space="preserve"> </w:t>
      </w:r>
      <w:r w:rsidRPr="001960DC">
        <w:rPr>
          <w:rFonts w:ascii="Fira Sans" w:hAnsi="Fira Sans"/>
          <w:b/>
        </w:rPr>
        <w:t>-</w:t>
      </w:r>
      <w:r>
        <w:rPr>
          <w:rFonts w:ascii="Fira Sans" w:hAnsi="Fira Sans"/>
        </w:rPr>
        <w:t xml:space="preserve"> należy przez to rozumieć Burmistrza Miasta i Gminy Gryfino</w:t>
      </w:r>
      <w:r w:rsidR="00C0310D">
        <w:rPr>
          <w:rFonts w:ascii="Fira Sans" w:hAnsi="Fira Sans"/>
        </w:rPr>
        <w:t>;</w:t>
      </w:r>
    </w:p>
    <w:p w:rsidR="00A96A01" w:rsidRDefault="00A96A01" w:rsidP="00A96A01">
      <w:pPr>
        <w:spacing w:after="0"/>
        <w:ind w:firstLine="0"/>
        <w:jc w:val="both"/>
        <w:rPr>
          <w:rFonts w:ascii="Fira Sans" w:hAnsi="Fira Sans"/>
        </w:rPr>
      </w:pPr>
      <w:r w:rsidRPr="00A96A01">
        <w:rPr>
          <w:rFonts w:ascii="Fira Sans" w:hAnsi="Fira Sans"/>
        </w:rPr>
        <w:t>2)</w:t>
      </w:r>
      <w:r>
        <w:rPr>
          <w:rFonts w:ascii="Fira Sans" w:hAnsi="Fira Sans"/>
          <w:b/>
        </w:rPr>
        <w:t xml:space="preserve"> Zastępcy Burmistrza - </w:t>
      </w:r>
      <w:r w:rsidRPr="00A96A01">
        <w:rPr>
          <w:rFonts w:ascii="Fira Sans" w:hAnsi="Fira Sans"/>
        </w:rPr>
        <w:t xml:space="preserve">należy </w:t>
      </w:r>
      <w:r>
        <w:rPr>
          <w:rFonts w:ascii="Fira Sans" w:hAnsi="Fira Sans"/>
        </w:rPr>
        <w:t>przez to rozumieć Zastępcę Burmistrza Miasta i Gminy Gryfino;</w:t>
      </w:r>
      <w:r>
        <w:rPr>
          <w:rFonts w:ascii="Fira Sans" w:hAnsi="Fira Sans"/>
        </w:rPr>
        <w:br/>
      </w:r>
    </w:p>
    <w:p w:rsidR="00AF15A9" w:rsidRDefault="00A96A01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3</w:t>
      </w:r>
      <w:r w:rsidR="00AF15A9" w:rsidRPr="00977C26">
        <w:rPr>
          <w:rFonts w:ascii="Fira Sans" w:hAnsi="Fira Sans"/>
        </w:rPr>
        <w:t>)</w:t>
      </w:r>
      <w:r w:rsidR="00834E54">
        <w:rPr>
          <w:rFonts w:ascii="Fira Sans" w:hAnsi="Fira Sans"/>
          <w:b/>
        </w:rPr>
        <w:t xml:space="preserve"> </w:t>
      </w:r>
      <w:r w:rsidR="00AF15A9" w:rsidRPr="001960DC">
        <w:rPr>
          <w:rFonts w:ascii="Fira Sans" w:hAnsi="Fira Sans"/>
          <w:b/>
        </w:rPr>
        <w:t>Wydziale</w:t>
      </w:r>
      <w:r>
        <w:rPr>
          <w:rFonts w:ascii="Fira Sans" w:hAnsi="Fira Sans"/>
          <w:b/>
        </w:rPr>
        <w:t xml:space="preserve"> </w:t>
      </w:r>
      <w:r w:rsidR="00AF15A9" w:rsidRPr="001960DC">
        <w:rPr>
          <w:rFonts w:ascii="Fira Sans" w:hAnsi="Fira Sans"/>
          <w:b/>
        </w:rPr>
        <w:t>-</w:t>
      </w:r>
      <w:r w:rsidR="00AF15A9">
        <w:rPr>
          <w:rFonts w:ascii="Fira Sans" w:hAnsi="Fira Sans"/>
        </w:rPr>
        <w:t xml:space="preserve"> należy przez to rozumieć Wydział </w:t>
      </w:r>
      <w:r>
        <w:rPr>
          <w:rFonts w:ascii="Fira Sans" w:hAnsi="Fira Sans"/>
        </w:rPr>
        <w:t>D</w:t>
      </w:r>
      <w:r w:rsidR="00AF15A9">
        <w:rPr>
          <w:rFonts w:ascii="Fira Sans" w:hAnsi="Fira Sans"/>
        </w:rPr>
        <w:t xml:space="preserve">ziałalności Gospodarczej, Rolnictwa </w:t>
      </w:r>
      <w:r w:rsidR="001960DC">
        <w:rPr>
          <w:rFonts w:ascii="Fira Sans" w:hAnsi="Fira Sans"/>
        </w:rPr>
        <w:br/>
        <w:t>i Gospodarki Nieruchomościami;</w:t>
      </w:r>
    </w:p>
    <w:p w:rsidR="00AF15A9" w:rsidRDefault="00A96A01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4</w:t>
      </w:r>
      <w:r w:rsidR="00AF15A9" w:rsidRPr="00977C26">
        <w:rPr>
          <w:rFonts w:ascii="Fira Sans" w:hAnsi="Fira Sans"/>
        </w:rPr>
        <w:t>)</w:t>
      </w:r>
      <w:r w:rsidR="00AF15A9" w:rsidRPr="001960DC">
        <w:rPr>
          <w:rFonts w:ascii="Fira Sans" w:hAnsi="Fira Sans"/>
          <w:b/>
        </w:rPr>
        <w:t xml:space="preserve"> Naczelniku</w:t>
      </w:r>
      <w:r>
        <w:rPr>
          <w:rFonts w:ascii="Fira Sans" w:hAnsi="Fira Sans"/>
          <w:b/>
        </w:rPr>
        <w:t xml:space="preserve"> </w:t>
      </w:r>
      <w:r w:rsidR="00AF15A9" w:rsidRPr="001960DC">
        <w:rPr>
          <w:rFonts w:ascii="Fira Sans" w:hAnsi="Fira Sans"/>
          <w:b/>
        </w:rPr>
        <w:t>-</w:t>
      </w:r>
      <w:r w:rsidR="00AF15A9">
        <w:rPr>
          <w:rFonts w:ascii="Fira Sans" w:hAnsi="Fira Sans"/>
        </w:rPr>
        <w:t xml:space="preserve"> należy przez to rozumieć Naczelnika Wydział</w:t>
      </w:r>
      <w:r w:rsidR="009771FF">
        <w:rPr>
          <w:rFonts w:ascii="Fira Sans" w:hAnsi="Fira Sans"/>
        </w:rPr>
        <w:t>u</w:t>
      </w:r>
      <w:r w:rsidR="00AF15A9">
        <w:rPr>
          <w:rFonts w:ascii="Fira Sans" w:hAnsi="Fira Sans"/>
        </w:rPr>
        <w:t xml:space="preserve"> </w:t>
      </w:r>
      <w:r>
        <w:rPr>
          <w:rFonts w:ascii="Fira Sans" w:hAnsi="Fira Sans"/>
        </w:rPr>
        <w:t>D</w:t>
      </w:r>
      <w:r w:rsidR="00AF15A9">
        <w:rPr>
          <w:rFonts w:ascii="Fira Sans" w:hAnsi="Fira Sans"/>
        </w:rPr>
        <w:t>ziałalności Gospodarczej, Rolnictw</w:t>
      </w:r>
      <w:r w:rsidR="001960DC">
        <w:rPr>
          <w:rFonts w:ascii="Fira Sans" w:hAnsi="Fira Sans"/>
        </w:rPr>
        <w:t>a i Gospodarki Nieruchomościami;</w:t>
      </w:r>
    </w:p>
    <w:p w:rsidR="00AF15A9" w:rsidRDefault="00A96A01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5</w:t>
      </w:r>
      <w:r w:rsidR="00AF15A9" w:rsidRPr="00977C26">
        <w:rPr>
          <w:rFonts w:ascii="Fira Sans" w:hAnsi="Fira Sans"/>
        </w:rPr>
        <w:t>)</w:t>
      </w:r>
      <w:r w:rsidR="00AF15A9" w:rsidRPr="001960DC">
        <w:rPr>
          <w:rFonts w:ascii="Fira Sans" w:hAnsi="Fira Sans"/>
          <w:b/>
        </w:rPr>
        <w:t xml:space="preserve"> inne obiekty</w:t>
      </w:r>
      <w:r w:rsidR="00480DB7">
        <w:rPr>
          <w:rFonts w:ascii="Fira Sans" w:hAnsi="Fira Sans"/>
          <w:b/>
        </w:rPr>
        <w:t xml:space="preserve"> - </w:t>
      </w:r>
      <w:r w:rsidR="00AF15A9">
        <w:rPr>
          <w:rFonts w:ascii="Fira Sans" w:hAnsi="Fira Sans"/>
        </w:rPr>
        <w:t xml:space="preserve">należy przez to rozumieć wszystkie obiekty nieskategoryzowane, świadczące usługi hotelarskie, tj. pokoje gościnne, kwatery prywatne, apartamenty, wille, </w:t>
      </w:r>
      <w:proofErr w:type="spellStart"/>
      <w:r w:rsidR="00AF15A9">
        <w:rPr>
          <w:rFonts w:ascii="Fira Sans" w:hAnsi="Fira Sans"/>
        </w:rPr>
        <w:t>hostele</w:t>
      </w:r>
      <w:proofErr w:type="spellEnd"/>
      <w:r w:rsidR="00AF15A9">
        <w:rPr>
          <w:rFonts w:ascii="Fira Sans" w:hAnsi="Fira Sans"/>
        </w:rPr>
        <w:t xml:space="preserve">, ośrodki wypoczynkowe, niebędące obiektami hotelarskimi, tj. hotelami, motelami, pensjonatami, kempingami, domami wycieczkowymi, spełniające minimalne </w:t>
      </w:r>
      <w:r w:rsidR="001960DC">
        <w:rPr>
          <w:rFonts w:ascii="Fira Sans" w:hAnsi="Fira Sans"/>
        </w:rPr>
        <w:t>wymagania, co</w:t>
      </w:r>
      <w:r w:rsidR="00AF15A9">
        <w:rPr>
          <w:rFonts w:ascii="Fira Sans" w:hAnsi="Fira Sans"/>
        </w:rPr>
        <w:t xml:space="preserve"> do wyposażenia, a także wymagania sanitarne, przeciwpożarowe oraz inne, określone odrębnymi </w:t>
      </w:r>
      <w:r w:rsidR="001960DC">
        <w:rPr>
          <w:rFonts w:ascii="Fira Sans" w:hAnsi="Fira Sans"/>
        </w:rPr>
        <w:t>przepisami;</w:t>
      </w:r>
    </w:p>
    <w:p w:rsidR="00AF15A9" w:rsidRDefault="00A96A01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6</w:t>
      </w:r>
      <w:r w:rsidR="00DB4384" w:rsidRPr="00977C26">
        <w:rPr>
          <w:rFonts w:ascii="Fira Sans" w:hAnsi="Fira Sans"/>
        </w:rPr>
        <w:t>)</w:t>
      </w:r>
      <w:r w:rsidR="00DB4384" w:rsidRPr="001960DC">
        <w:rPr>
          <w:rFonts w:ascii="Fira Sans" w:hAnsi="Fira Sans"/>
          <w:b/>
        </w:rPr>
        <w:t xml:space="preserve"> usługach hotelarskich</w:t>
      </w:r>
      <w:r w:rsidR="00480DB7">
        <w:rPr>
          <w:rFonts w:ascii="Fira Sans" w:hAnsi="Fira Sans"/>
          <w:b/>
        </w:rPr>
        <w:t xml:space="preserve"> </w:t>
      </w:r>
      <w:r w:rsidR="00DB4384" w:rsidRPr="001960DC">
        <w:rPr>
          <w:rFonts w:ascii="Fira Sans" w:hAnsi="Fira Sans"/>
          <w:b/>
        </w:rPr>
        <w:t>-</w:t>
      </w:r>
      <w:r w:rsidR="00DB4384">
        <w:rPr>
          <w:rFonts w:ascii="Fira Sans" w:hAnsi="Fira Sans"/>
        </w:rPr>
        <w:t xml:space="preserve"> należy przez to rozumieć usługi wymienione w art.</w:t>
      </w:r>
      <w:r>
        <w:rPr>
          <w:rFonts w:ascii="Fira Sans" w:hAnsi="Fira Sans"/>
        </w:rPr>
        <w:t xml:space="preserve"> </w:t>
      </w:r>
      <w:r w:rsidR="00DB4384">
        <w:rPr>
          <w:rFonts w:ascii="Fira Sans" w:hAnsi="Fira Sans"/>
        </w:rPr>
        <w:t xml:space="preserve">3 ust.1 </w:t>
      </w:r>
      <w:proofErr w:type="spellStart"/>
      <w:r w:rsidR="00DB4384">
        <w:rPr>
          <w:rFonts w:ascii="Fira Sans" w:hAnsi="Fira Sans"/>
        </w:rPr>
        <w:t>pkt</w:t>
      </w:r>
      <w:proofErr w:type="spellEnd"/>
      <w:r w:rsidR="00DB4384">
        <w:rPr>
          <w:rFonts w:ascii="Fira Sans" w:hAnsi="Fira Sans"/>
        </w:rPr>
        <w:t xml:space="preserve"> 8 ustawy z dnia 29 sierpnia 1997 r. o usługach hotelarskich oraz usługach pilotów wycieczek </w:t>
      </w:r>
      <w:r w:rsidR="001960DC">
        <w:rPr>
          <w:rFonts w:ascii="Fira Sans" w:hAnsi="Fira Sans"/>
        </w:rPr>
        <w:br/>
        <w:t>i przewodników turystycznych;</w:t>
      </w:r>
      <w:r w:rsidR="00DB4384">
        <w:rPr>
          <w:rFonts w:ascii="Fira Sans" w:hAnsi="Fira Sans"/>
        </w:rPr>
        <w:t xml:space="preserve"> </w:t>
      </w:r>
    </w:p>
    <w:p w:rsidR="001960DC" w:rsidRDefault="00A96A01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7</w:t>
      </w:r>
      <w:r w:rsidR="001960DC" w:rsidRPr="00977C26">
        <w:rPr>
          <w:rFonts w:ascii="Fira Sans" w:hAnsi="Fira Sans"/>
        </w:rPr>
        <w:t>)</w:t>
      </w:r>
      <w:r w:rsidR="001960DC" w:rsidRPr="00977C26">
        <w:rPr>
          <w:rFonts w:ascii="Fira Sans" w:hAnsi="Fira Sans"/>
          <w:b/>
        </w:rPr>
        <w:t xml:space="preserve"> </w:t>
      </w:r>
      <w:proofErr w:type="gramStart"/>
      <w:r w:rsidR="001960DC" w:rsidRPr="00977C26">
        <w:rPr>
          <w:rFonts w:ascii="Fira Sans" w:hAnsi="Fira Sans"/>
          <w:b/>
        </w:rPr>
        <w:t>ewidencji</w:t>
      </w:r>
      <w:r w:rsidR="001960DC" w:rsidRPr="00A96A01">
        <w:rPr>
          <w:rFonts w:ascii="Fira Sans" w:hAnsi="Fira Sans"/>
          <w:b/>
        </w:rPr>
        <w:t xml:space="preserve"> </w:t>
      </w:r>
      <w:r w:rsidR="00480DB7">
        <w:rPr>
          <w:rFonts w:ascii="Fira Sans" w:hAnsi="Fira Sans"/>
          <w:b/>
        </w:rPr>
        <w:t xml:space="preserve"> - </w:t>
      </w:r>
      <w:r w:rsidR="001960DC">
        <w:rPr>
          <w:rFonts w:ascii="Fira Sans" w:hAnsi="Fira Sans"/>
        </w:rPr>
        <w:t>należy</w:t>
      </w:r>
      <w:proofErr w:type="gramEnd"/>
      <w:r w:rsidR="001960DC">
        <w:rPr>
          <w:rFonts w:ascii="Fira Sans" w:hAnsi="Fira Sans"/>
        </w:rPr>
        <w:t xml:space="preserve"> przez to rozumieć ewidencję innych obiektów, w których świadczone są usługi hotelarskie prowadzoną przez Burmistrza;</w:t>
      </w:r>
    </w:p>
    <w:p w:rsidR="001960DC" w:rsidRDefault="00A96A01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8</w:t>
      </w:r>
      <w:r w:rsidR="001960DC">
        <w:rPr>
          <w:rFonts w:ascii="Fira Sans" w:hAnsi="Fira Sans"/>
        </w:rPr>
        <w:t xml:space="preserve">) </w:t>
      </w:r>
      <w:r w:rsidR="001960DC" w:rsidRPr="00977C26">
        <w:rPr>
          <w:rFonts w:ascii="Fira Sans" w:hAnsi="Fira Sans"/>
          <w:b/>
        </w:rPr>
        <w:t>obiektach kontrolowanych</w:t>
      </w:r>
      <w:r w:rsidR="00480DB7">
        <w:rPr>
          <w:rFonts w:ascii="Fira Sans" w:hAnsi="Fira Sans"/>
          <w:b/>
        </w:rPr>
        <w:t xml:space="preserve"> - </w:t>
      </w:r>
      <w:r w:rsidR="001960DC">
        <w:rPr>
          <w:rFonts w:ascii="Fira Sans" w:hAnsi="Fira Sans"/>
        </w:rPr>
        <w:t>należy przez to rozumie</w:t>
      </w:r>
      <w:r>
        <w:rPr>
          <w:rFonts w:ascii="Fira Sans" w:hAnsi="Fira Sans"/>
        </w:rPr>
        <w:t>ć objęte kontrolą inne obiekty</w:t>
      </w:r>
      <w:proofErr w:type="gramStart"/>
      <w:r>
        <w:rPr>
          <w:rFonts w:ascii="Fira Sans" w:hAnsi="Fira Sans"/>
        </w:rPr>
        <w:t>,</w:t>
      </w:r>
      <w:r>
        <w:rPr>
          <w:rFonts w:ascii="Fira Sans" w:hAnsi="Fira Sans"/>
        </w:rPr>
        <w:br/>
      </w:r>
      <w:r w:rsidR="001960DC">
        <w:rPr>
          <w:rFonts w:ascii="Fira Sans" w:hAnsi="Fira Sans"/>
        </w:rPr>
        <w:t>w</w:t>
      </w:r>
      <w:proofErr w:type="gramEnd"/>
      <w:r w:rsidR="001960DC">
        <w:rPr>
          <w:rFonts w:ascii="Fira Sans" w:hAnsi="Fira Sans"/>
        </w:rPr>
        <w:t xml:space="preserve"> których świadczone są usługi hotelarskie na terenie </w:t>
      </w:r>
      <w:r w:rsidR="00834E54">
        <w:rPr>
          <w:rFonts w:ascii="Fira Sans" w:hAnsi="Fira Sans"/>
        </w:rPr>
        <w:t>m</w:t>
      </w:r>
      <w:r w:rsidR="001960DC">
        <w:rPr>
          <w:rFonts w:ascii="Fira Sans" w:hAnsi="Fira Sans"/>
        </w:rPr>
        <w:t xml:space="preserve">iasta i </w:t>
      </w:r>
      <w:r w:rsidR="00834E54">
        <w:rPr>
          <w:rFonts w:ascii="Fira Sans" w:hAnsi="Fira Sans"/>
        </w:rPr>
        <w:t>g</w:t>
      </w:r>
      <w:r w:rsidR="001960DC">
        <w:rPr>
          <w:rFonts w:ascii="Fira Sans" w:hAnsi="Fira Sans"/>
        </w:rPr>
        <w:t>miny Gryfino;</w:t>
      </w:r>
    </w:p>
    <w:p w:rsidR="001960DC" w:rsidRDefault="00A96A01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9</w:t>
      </w:r>
      <w:r w:rsidR="001960DC">
        <w:rPr>
          <w:rFonts w:ascii="Fira Sans" w:hAnsi="Fira Sans"/>
        </w:rPr>
        <w:t xml:space="preserve">) </w:t>
      </w:r>
      <w:r w:rsidR="001960DC" w:rsidRPr="00977C26">
        <w:rPr>
          <w:rFonts w:ascii="Fira Sans" w:hAnsi="Fira Sans"/>
          <w:b/>
        </w:rPr>
        <w:t xml:space="preserve">kierowniku kontrolowanego </w:t>
      </w:r>
      <w:proofErr w:type="gramStart"/>
      <w:r w:rsidR="001960DC" w:rsidRPr="00977C26">
        <w:rPr>
          <w:rFonts w:ascii="Fira Sans" w:hAnsi="Fira Sans"/>
          <w:b/>
        </w:rPr>
        <w:t>obiektu</w:t>
      </w:r>
      <w:r w:rsidR="001960DC" w:rsidRPr="00A96A01">
        <w:rPr>
          <w:rFonts w:ascii="Fira Sans" w:hAnsi="Fira Sans"/>
          <w:b/>
        </w:rPr>
        <w:t xml:space="preserve"> </w:t>
      </w:r>
      <w:r w:rsidR="00480DB7">
        <w:rPr>
          <w:rFonts w:ascii="Fira Sans" w:hAnsi="Fira Sans"/>
          <w:b/>
        </w:rPr>
        <w:t xml:space="preserve"> -</w:t>
      </w:r>
      <w:r w:rsidR="001960DC">
        <w:rPr>
          <w:rFonts w:ascii="Fira Sans" w:hAnsi="Fira Sans"/>
        </w:rPr>
        <w:t xml:space="preserve"> należy</w:t>
      </w:r>
      <w:proofErr w:type="gramEnd"/>
      <w:r w:rsidR="001960DC">
        <w:rPr>
          <w:rFonts w:ascii="Fira Sans" w:hAnsi="Fira Sans"/>
        </w:rPr>
        <w:t xml:space="preserve"> przez to rozumieć osobę posiadającą tytuł prawny do obiektu, zarządzającą obiektem noclegowym lub wykonującą w danym obiekcie usługi hotelarskie w rozumieniu ustawy z dnia 29 sierpnia 1997 r. o usługach hotelarskich oraz usługach pilotów wycieczek i przewodników turystycznych;</w:t>
      </w:r>
    </w:p>
    <w:p w:rsidR="001960DC" w:rsidRDefault="00A96A01" w:rsidP="001960DC">
      <w:pPr>
        <w:ind w:firstLine="0"/>
        <w:jc w:val="both"/>
        <w:rPr>
          <w:rFonts w:ascii="Fira Sans" w:hAnsi="Fira Sans"/>
        </w:rPr>
      </w:pPr>
      <w:proofErr w:type="gramStart"/>
      <w:r>
        <w:rPr>
          <w:rFonts w:ascii="Fira Sans" w:hAnsi="Fira Sans"/>
        </w:rPr>
        <w:t>10</w:t>
      </w:r>
      <w:r w:rsidR="001960DC">
        <w:rPr>
          <w:rFonts w:ascii="Fira Sans" w:hAnsi="Fira Sans"/>
        </w:rPr>
        <w:t>)</w:t>
      </w:r>
      <w:r w:rsidR="00834E54">
        <w:rPr>
          <w:rFonts w:ascii="Fira Sans" w:hAnsi="Fira Sans"/>
        </w:rPr>
        <w:t> </w:t>
      </w:r>
      <w:r w:rsidRPr="00977C26">
        <w:rPr>
          <w:rFonts w:ascii="Fira Sans" w:hAnsi="Fira Sans"/>
          <w:b/>
        </w:rPr>
        <w:t>kontrolujących</w:t>
      </w:r>
      <w:proofErr w:type="gramEnd"/>
      <w:r w:rsidRPr="00A96A01">
        <w:rPr>
          <w:rFonts w:ascii="Fira Sans" w:hAnsi="Fira Sans"/>
          <w:b/>
        </w:rPr>
        <w:t xml:space="preserve"> -</w:t>
      </w:r>
      <w:r>
        <w:rPr>
          <w:rFonts w:ascii="Fira Sans" w:hAnsi="Fira Sans"/>
        </w:rPr>
        <w:t xml:space="preserve"> należy</w:t>
      </w:r>
      <w:r w:rsidR="001960DC">
        <w:rPr>
          <w:rFonts w:ascii="Fira Sans" w:hAnsi="Fira Sans"/>
        </w:rPr>
        <w:t xml:space="preserve"> przez to rozumieć </w:t>
      </w:r>
      <w:r w:rsidR="00FE708E">
        <w:rPr>
          <w:rFonts w:ascii="Fira Sans" w:hAnsi="Fira Sans"/>
        </w:rPr>
        <w:t>upoważnionych pracowników Wydziału, realizujących kontrol</w:t>
      </w:r>
      <w:r w:rsidR="007C3002">
        <w:rPr>
          <w:rFonts w:ascii="Fira Sans" w:hAnsi="Fira Sans"/>
        </w:rPr>
        <w:t>ę</w:t>
      </w:r>
      <w:r w:rsidR="00FE708E">
        <w:rPr>
          <w:rFonts w:ascii="Fira Sans" w:hAnsi="Fira Sans"/>
        </w:rPr>
        <w:t>;</w:t>
      </w:r>
    </w:p>
    <w:p w:rsidR="00FE708E" w:rsidRDefault="00FE708E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lastRenderedPageBreak/>
        <w:t>1</w:t>
      </w:r>
      <w:r w:rsidR="00A96A01">
        <w:rPr>
          <w:rFonts w:ascii="Fira Sans" w:hAnsi="Fira Sans"/>
        </w:rPr>
        <w:t>1</w:t>
      </w:r>
      <w:r>
        <w:rPr>
          <w:rFonts w:ascii="Fira Sans" w:hAnsi="Fira Sans"/>
        </w:rPr>
        <w:t>)</w:t>
      </w:r>
      <w:r w:rsidR="00A96A01">
        <w:rPr>
          <w:rFonts w:ascii="Fira Sans" w:hAnsi="Fira Sans"/>
        </w:rPr>
        <w:t xml:space="preserve"> </w:t>
      </w:r>
      <w:r w:rsidRPr="00977C26">
        <w:rPr>
          <w:rFonts w:ascii="Fira Sans" w:hAnsi="Fira Sans"/>
          <w:b/>
        </w:rPr>
        <w:t>kontrolowanych</w:t>
      </w:r>
      <w:r w:rsidR="00480DB7">
        <w:rPr>
          <w:rFonts w:ascii="Fira Sans" w:hAnsi="Fira Sans"/>
        </w:rPr>
        <w:t xml:space="preserve"> </w:t>
      </w:r>
      <w:r w:rsidR="00480DB7" w:rsidRPr="00480DB7">
        <w:rPr>
          <w:rFonts w:ascii="Fira Sans" w:hAnsi="Fira Sans"/>
          <w:b/>
        </w:rPr>
        <w:t xml:space="preserve">- </w:t>
      </w:r>
      <w:r>
        <w:rPr>
          <w:rFonts w:ascii="Fira Sans" w:hAnsi="Fira Sans"/>
        </w:rPr>
        <w:t>należy przez to rozumieć</w:t>
      </w:r>
      <w:r w:rsidR="00A96A01">
        <w:rPr>
          <w:rFonts w:ascii="Fira Sans" w:hAnsi="Fira Sans"/>
        </w:rPr>
        <w:t xml:space="preserve"> osoby posiadające tytuł prawny</w:t>
      </w:r>
      <w:r w:rsidR="00A96A01">
        <w:rPr>
          <w:rFonts w:ascii="Fira Sans" w:hAnsi="Fira Sans"/>
        </w:rPr>
        <w:br/>
      </w:r>
      <w:r>
        <w:rPr>
          <w:rFonts w:ascii="Fira Sans" w:hAnsi="Fira Sans"/>
        </w:rPr>
        <w:t>do kontrolowanego obiekt</w:t>
      </w:r>
      <w:r w:rsidR="00A96A01">
        <w:rPr>
          <w:rFonts w:ascii="Fira Sans" w:hAnsi="Fira Sans"/>
        </w:rPr>
        <w:t>u</w:t>
      </w:r>
      <w:r>
        <w:rPr>
          <w:rFonts w:ascii="Fira Sans" w:hAnsi="Fira Sans"/>
        </w:rPr>
        <w:t>;</w:t>
      </w:r>
    </w:p>
    <w:p w:rsidR="00FE708E" w:rsidRDefault="00FE708E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1</w:t>
      </w:r>
      <w:r w:rsidR="00A96A01">
        <w:rPr>
          <w:rFonts w:ascii="Fira Sans" w:hAnsi="Fira Sans"/>
        </w:rPr>
        <w:t>2</w:t>
      </w:r>
      <w:r>
        <w:rPr>
          <w:rFonts w:ascii="Fira Sans" w:hAnsi="Fira Sans"/>
        </w:rPr>
        <w:t xml:space="preserve">) </w:t>
      </w:r>
      <w:proofErr w:type="gramStart"/>
      <w:r w:rsidRPr="00977C26">
        <w:rPr>
          <w:rFonts w:ascii="Fira Sans" w:hAnsi="Fira Sans"/>
          <w:b/>
        </w:rPr>
        <w:t>kontroli</w:t>
      </w:r>
      <w:r w:rsidR="00480DB7">
        <w:rPr>
          <w:rFonts w:ascii="Fira Sans" w:hAnsi="Fira Sans"/>
        </w:rPr>
        <w:t xml:space="preserve"> </w:t>
      </w:r>
      <w:r w:rsidR="00480DB7" w:rsidRPr="00480DB7">
        <w:rPr>
          <w:rFonts w:ascii="Fira Sans" w:hAnsi="Fira Sans"/>
          <w:b/>
        </w:rPr>
        <w:t xml:space="preserve"> -</w:t>
      </w:r>
      <w:r>
        <w:rPr>
          <w:rFonts w:ascii="Fira Sans" w:hAnsi="Fira Sans"/>
        </w:rPr>
        <w:t xml:space="preserve"> należy</w:t>
      </w:r>
      <w:proofErr w:type="gramEnd"/>
      <w:r>
        <w:rPr>
          <w:rFonts w:ascii="Fira Sans" w:hAnsi="Fira Sans"/>
        </w:rPr>
        <w:t xml:space="preserve"> przez to rozumieć ogół czynności realizowanych w celu wykonania postępowania kontrolnego, oraz sporządzenia dokumentów pokontrolnych;</w:t>
      </w:r>
    </w:p>
    <w:p w:rsidR="00FE708E" w:rsidRDefault="00FE708E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1</w:t>
      </w:r>
      <w:r w:rsidR="00A96A01">
        <w:rPr>
          <w:rFonts w:ascii="Fira Sans" w:hAnsi="Fira Sans"/>
        </w:rPr>
        <w:t>3</w:t>
      </w:r>
      <w:r>
        <w:rPr>
          <w:rFonts w:ascii="Fira Sans" w:hAnsi="Fira Sans"/>
        </w:rPr>
        <w:t xml:space="preserve">) </w:t>
      </w:r>
      <w:r w:rsidRPr="00977C26">
        <w:rPr>
          <w:rFonts w:ascii="Fira Sans" w:hAnsi="Fira Sans"/>
          <w:b/>
        </w:rPr>
        <w:t>czynnościach kontrolnych</w:t>
      </w:r>
      <w:r w:rsidR="00480DB7">
        <w:rPr>
          <w:rFonts w:ascii="Fira Sans" w:hAnsi="Fira Sans"/>
        </w:rPr>
        <w:t xml:space="preserve"> </w:t>
      </w:r>
      <w:r w:rsidR="00480DB7" w:rsidRPr="00480DB7">
        <w:rPr>
          <w:rFonts w:ascii="Fira Sans" w:hAnsi="Fira Sans"/>
          <w:b/>
        </w:rPr>
        <w:t>- </w:t>
      </w:r>
      <w:r>
        <w:rPr>
          <w:rFonts w:ascii="Fira Sans" w:hAnsi="Fira Sans"/>
        </w:rPr>
        <w:t>należy przez to ro</w:t>
      </w:r>
      <w:r w:rsidR="00A96A01">
        <w:rPr>
          <w:rFonts w:ascii="Fira Sans" w:hAnsi="Fira Sans"/>
        </w:rPr>
        <w:t>zumieć czynności przeprowadzone</w:t>
      </w:r>
      <w:r w:rsidR="00A96A01">
        <w:rPr>
          <w:rFonts w:ascii="Fira Sans" w:hAnsi="Fira Sans"/>
        </w:rPr>
        <w:br/>
      </w:r>
      <w:r>
        <w:rPr>
          <w:rFonts w:ascii="Fira Sans" w:hAnsi="Fira Sans"/>
        </w:rPr>
        <w:t>w kontrolowanym obiekcie lub poza nim w okr</w:t>
      </w:r>
      <w:r w:rsidR="007C3002">
        <w:rPr>
          <w:rFonts w:ascii="Fira Sans" w:hAnsi="Fira Sans"/>
        </w:rPr>
        <w:t>esie obowiązywania upoważnienia</w:t>
      </w:r>
      <w:r w:rsidR="007C3002">
        <w:rPr>
          <w:rFonts w:ascii="Fira Sans" w:hAnsi="Fira Sans"/>
        </w:rPr>
        <w:br/>
      </w:r>
      <w:r>
        <w:rPr>
          <w:rFonts w:ascii="Fira Sans" w:hAnsi="Fira Sans"/>
        </w:rPr>
        <w:t xml:space="preserve">do kontroli. </w:t>
      </w:r>
    </w:p>
    <w:p w:rsidR="00977C26" w:rsidRPr="00A96A01" w:rsidRDefault="00977C26" w:rsidP="001960DC">
      <w:pPr>
        <w:ind w:firstLine="0"/>
        <w:jc w:val="both"/>
        <w:rPr>
          <w:rFonts w:ascii="Fira Sans" w:hAnsi="Fira Sans"/>
          <w:b/>
        </w:rPr>
      </w:pP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 w:rsidRPr="00A96A01">
        <w:rPr>
          <w:rFonts w:ascii="Fira Sans" w:hAnsi="Fira Sans"/>
          <w:b/>
        </w:rPr>
        <w:tab/>
        <w:t>§</w:t>
      </w:r>
      <w:r w:rsidR="004A4231" w:rsidRPr="00A96A01">
        <w:rPr>
          <w:rFonts w:ascii="Fira Sans" w:hAnsi="Fira Sans"/>
          <w:b/>
        </w:rPr>
        <w:t xml:space="preserve"> </w:t>
      </w:r>
      <w:r w:rsidRPr="00A96A01">
        <w:rPr>
          <w:rFonts w:ascii="Fira Sans" w:hAnsi="Fira Sans"/>
          <w:b/>
        </w:rPr>
        <w:t>3</w:t>
      </w:r>
    </w:p>
    <w:p w:rsidR="00977C26" w:rsidRDefault="00977C26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Kontrole przeprowadza się w oparciu o przepisy:</w:t>
      </w:r>
    </w:p>
    <w:p w:rsidR="00977C26" w:rsidRDefault="00F170E7" w:rsidP="001960DC">
      <w:pPr>
        <w:ind w:firstLine="0"/>
        <w:jc w:val="both"/>
        <w:rPr>
          <w:rFonts w:ascii="Fira Sans" w:hAnsi="Fira Sans"/>
        </w:rPr>
      </w:pPr>
      <w:proofErr w:type="gramStart"/>
      <w:r>
        <w:rPr>
          <w:rFonts w:ascii="Fira Sans" w:hAnsi="Fira Sans"/>
        </w:rPr>
        <w:t>1)</w:t>
      </w:r>
      <w:r w:rsidR="000B6EC3">
        <w:rPr>
          <w:rFonts w:ascii="Fira Sans" w:hAnsi="Fira Sans"/>
        </w:rPr>
        <w:t> </w:t>
      </w:r>
      <w:r w:rsidR="00977C26">
        <w:rPr>
          <w:rFonts w:ascii="Fira Sans" w:hAnsi="Fira Sans"/>
        </w:rPr>
        <w:t>ustawy</w:t>
      </w:r>
      <w:proofErr w:type="gramEnd"/>
      <w:r w:rsidR="00977C26">
        <w:rPr>
          <w:rFonts w:ascii="Fira Sans" w:hAnsi="Fira Sans"/>
        </w:rPr>
        <w:t xml:space="preserve"> z dnia 29 sierpnia 1997 r. o usługach hotelarskich oraz usługach pilotów wycieczek i przewodników turystycznych</w:t>
      </w:r>
      <w:r w:rsidR="00CA2C46">
        <w:rPr>
          <w:rFonts w:ascii="Fira Sans" w:hAnsi="Fira Sans"/>
        </w:rPr>
        <w:t xml:space="preserve"> ( DZ.U. </w:t>
      </w:r>
      <w:proofErr w:type="gramStart"/>
      <w:r w:rsidR="00CA2C46">
        <w:rPr>
          <w:rFonts w:ascii="Fira Sans" w:hAnsi="Fira Sans"/>
        </w:rPr>
        <w:t>z</w:t>
      </w:r>
      <w:proofErr w:type="gramEnd"/>
      <w:r w:rsidR="00CA2C46">
        <w:rPr>
          <w:rFonts w:ascii="Fira Sans" w:hAnsi="Fira Sans"/>
        </w:rPr>
        <w:t xml:space="preserve"> 2020 r., poz. 2211, z 2022 r., poz. 2185)</w:t>
      </w:r>
      <w:r w:rsidR="00977C26">
        <w:rPr>
          <w:rFonts w:ascii="Fira Sans" w:hAnsi="Fira Sans"/>
        </w:rPr>
        <w:t>, zwanej dalej ustawą;</w:t>
      </w:r>
    </w:p>
    <w:p w:rsidR="00977C26" w:rsidRDefault="00977C26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2) rozporządzenia Ministra Gospodarki i Pracy z dnia 19 sierpnia 2004 r. w spawie obiektów hotelarskich i </w:t>
      </w:r>
      <w:r w:rsidR="00A96A01">
        <w:rPr>
          <w:rFonts w:ascii="Fira Sans" w:hAnsi="Fira Sans"/>
        </w:rPr>
        <w:t>innych</w:t>
      </w:r>
      <w:r>
        <w:rPr>
          <w:rFonts w:ascii="Fira Sans" w:hAnsi="Fira Sans"/>
        </w:rPr>
        <w:t xml:space="preserve"> obiektów, w których są świadczone usługi hotelarskie (DZ.</w:t>
      </w:r>
      <w:r w:rsidR="00F81554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U. </w:t>
      </w:r>
      <w:proofErr w:type="gramStart"/>
      <w:r>
        <w:rPr>
          <w:rFonts w:ascii="Fira Sans" w:hAnsi="Fira Sans"/>
        </w:rPr>
        <w:t>z</w:t>
      </w:r>
      <w:proofErr w:type="gramEnd"/>
      <w:r>
        <w:rPr>
          <w:rFonts w:ascii="Fira Sans" w:hAnsi="Fira Sans"/>
        </w:rPr>
        <w:t xml:space="preserve"> 2017 r. poz.</w:t>
      </w:r>
      <w:r w:rsidR="00F81554">
        <w:rPr>
          <w:rFonts w:ascii="Fira Sans" w:hAnsi="Fira Sans"/>
        </w:rPr>
        <w:t xml:space="preserve"> </w:t>
      </w:r>
      <w:r>
        <w:rPr>
          <w:rFonts w:ascii="Fira Sans" w:hAnsi="Fira Sans"/>
        </w:rPr>
        <w:t>2166) zwanego dalej rozporządzeniem;</w:t>
      </w:r>
    </w:p>
    <w:p w:rsidR="00977C26" w:rsidRPr="00A96A01" w:rsidRDefault="00977C26" w:rsidP="001960DC">
      <w:pPr>
        <w:ind w:firstLine="0"/>
        <w:jc w:val="both"/>
        <w:rPr>
          <w:rFonts w:ascii="Fira Sans" w:hAnsi="Fira Sans"/>
        </w:rPr>
      </w:pPr>
      <w:r w:rsidRPr="00A96A01">
        <w:rPr>
          <w:rFonts w:ascii="Fira Sans" w:hAnsi="Fira Sans"/>
        </w:rPr>
        <w:t>3) ustawy z dnia 6 marca 2018 r. Prawo przedsiębiorców (DZ.</w:t>
      </w:r>
      <w:r w:rsidR="00F81554">
        <w:rPr>
          <w:rFonts w:ascii="Fira Sans" w:hAnsi="Fira Sans"/>
        </w:rPr>
        <w:t xml:space="preserve"> </w:t>
      </w:r>
      <w:r w:rsidRPr="00A96A01">
        <w:rPr>
          <w:rFonts w:ascii="Fira Sans" w:hAnsi="Fira Sans"/>
        </w:rPr>
        <w:t xml:space="preserve">U. </w:t>
      </w:r>
      <w:proofErr w:type="gramStart"/>
      <w:r w:rsidRPr="00A96A01">
        <w:rPr>
          <w:rFonts w:ascii="Fira Sans" w:hAnsi="Fira Sans"/>
        </w:rPr>
        <w:t>z</w:t>
      </w:r>
      <w:proofErr w:type="gramEnd"/>
      <w:r w:rsidRPr="00A96A01">
        <w:rPr>
          <w:rFonts w:ascii="Fira Sans" w:hAnsi="Fira Sans"/>
        </w:rPr>
        <w:t xml:space="preserve"> 20</w:t>
      </w:r>
      <w:r w:rsidR="00F81554">
        <w:rPr>
          <w:rFonts w:ascii="Fira Sans" w:hAnsi="Fira Sans"/>
        </w:rPr>
        <w:t xml:space="preserve">23 </w:t>
      </w:r>
      <w:r w:rsidRPr="00A96A01">
        <w:rPr>
          <w:rFonts w:ascii="Fira Sans" w:hAnsi="Fira Sans"/>
        </w:rPr>
        <w:t xml:space="preserve">r. poz. </w:t>
      </w:r>
      <w:r w:rsidR="00F81554">
        <w:rPr>
          <w:rFonts w:ascii="Fira Sans" w:hAnsi="Fira Sans"/>
        </w:rPr>
        <w:t>221</w:t>
      </w:r>
      <w:r w:rsidR="00CF7B91">
        <w:rPr>
          <w:rFonts w:ascii="Fira Sans" w:hAnsi="Fira Sans"/>
        </w:rPr>
        <w:t>, 641</w:t>
      </w:r>
      <w:r w:rsidRPr="00A96A01">
        <w:rPr>
          <w:rFonts w:ascii="Fira Sans" w:hAnsi="Fira Sans"/>
        </w:rPr>
        <w:t>.);</w:t>
      </w:r>
    </w:p>
    <w:p w:rsidR="00977C26" w:rsidRPr="00A96A01" w:rsidRDefault="00977C26" w:rsidP="001960DC">
      <w:pPr>
        <w:ind w:firstLine="0"/>
        <w:jc w:val="both"/>
        <w:rPr>
          <w:rFonts w:ascii="Fira Sans" w:hAnsi="Fira Sans"/>
        </w:rPr>
      </w:pPr>
      <w:r w:rsidRPr="00A96A01">
        <w:rPr>
          <w:rFonts w:ascii="Fira Sans" w:hAnsi="Fira Sans"/>
        </w:rPr>
        <w:t xml:space="preserve">4) ustawy z dnia 14 czerwca 1960 r. Kodeks postępowania </w:t>
      </w:r>
      <w:r w:rsidR="000B6EC3">
        <w:rPr>
          <w:rFonts w:ascii="Fira Sans" w:hAnsi="Fira Sans"/>
        </w:rPr>
        <w:t>administracyjnego</w:t>
      </w:r>
      <w:r w:rsidR="000B6EC3">
        <w:rPr>
          <w:rFonts w:ascii="Fira Sans" w:hAnsi="Fira Sans"/>
        </w:rPr>
        <w:br/>
      </w:r>
      <w:r w:rsidRPr="00A96A01">
        <w:rPr>
          <w:rFonts w:ascii="Fira Sans" w:hAnsi="Fira Sans"/>
        </w:rPr>
        <w:t>(Dz.</w:t>
      </w:r>
      <w:r w:rsidR="000B6EC3">
        <w:rPr>
          <w:rFonts w:ascii="Fira Sans" w:hAnsi="Fira Sans"/>
        </w:rPr>
        <w:t> U. </w:t>
      </w:r>
      <w:proofErr w:type="gramStart"/>
      <w:r w:rsidRPr="00A96A01">
        <w:rPr>
          <w:rFonts w:ascii="Fira Sans" w:hAnsi="Fira Sans"/>
        </w:rPr>
        <w:t>z</w:t>
      </w:r>
      <w:proofErr w:type="gramEnd"/>
      <w:r w:rsidRPr="00A96A01">
        <w:rPr>
          <w:rFonts w:ascii="Fira Sans" w:hAnsi="Fira Sans"/>
        </w:rPr>
        <w:t xml:space="preserve"> 20</w:t>
      </w:r>
      <w:r w:rsidR="00F81554">
        <w:rPr>
          <w:rFonts w:ascii="Fira Sans" w:hAnsi="Fira Sans"/>
        </w:rPr>
        <w:t>2</w:t>
      </w:r>
      <w:r w:rsidR="00834E54">
        <w:rPr>
          <w:rFonts w:ascii="Fira Sans" w:hAnsi="Fira Sans"/>
        </w:rPr>
        <w:t>3</w:t>
      </w:r>
      <w:r w:rsidR="000B6EC3">
        <w:rPr>
          <w:rFonts w:ascii="Fira Sans" w:hAnsi="Fira Sans"/>
        </w:rPr>
        <w:t> r.</w:t>
      </w:r>
      <w:r w:rsidR="00CA2C46">
        <w:rPr>
          <w:rFonts w:ascii="Fira Sans" w:hAnsi="Fira Sans"/>
        </w:rPr>
        <w:t>,</w:t>
      </w:r>
      <w:r w:rsidR="000B6EC3">
        <w:rPr>
          <w:rFonts w:ascii="Fira Sans" w:hAnsi="Fira Sans"/>
        </w:rPr>
        <w:t xml:space="preserve"> </w:t>
      </w:r>
      <w:r w:rsidRPr="00A96A01">
        <w:rPr>
          <w:rFonts w:ascii="Fira Sans" w:hAnsi="Fira Sans"/>
        </w:rPr>
        <w:t xml:space="preserve">poz. </w:t>
      </w:r>
      <w:r w:rsidR="00834E54">
        <w:rPr>
          <w:rFonts w:ascii="Fira Sans" w:hAnsi="Fira Sans"/>
        </w:rPr>
        <w:t>775</w:t>
      </w:r>
      <w:r w:rsidR="00CF7B91">
        <w:rPr>
          <w:rFonts w:ascii="Fira Sans" w:hAnsi="Fira Sans"/>
        </w:rPr>
        <w:t>, 803</w:t>
      </w:r>
      <w:r w:rsidR="00CA2C46">
        <w:rPr>
          <w:rFonts w:ascii="Fira Sans" w:hAnsi="Fira Sans"/>
        </w:rPr>
        <w:t>).</w:t>
      </w:r>
    </w:p>
    <w:p w:rsidR="004A4231" w:rsidRPr="00A96A01" w:rsidRDefault="005D078C" w:rsidP="001960DC">
      <w:pPr>
        <w:ind w:firstLine="0"/>
        <w:jc w:val="both"/>
        <w:rPr>
          <w:rFonts w:ascii="Fira Sans" w:hAnsi="Fira Sans"/>
          <w:b/>
        </w:rPr>
      </w:pPr>
      <w:r>
        <w:rPr>
          <w:rFonts w:ascii="Fira Sans" w:hAnsi="Fira Sans"/>
        </w:rPr>
        <w:t xml:space="preserve"> </w:t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 w:rsidRPr="00A96A01">
        <w:rPr>
          <w:rFonts w:ascii="Fira Sans" w:hAnsi="Fira Sans"/>
          <w:b/>
        </w:rPr>
        <w:t>§</w:t>
      </w:r>
      <w:r w:rsidR="004A4231" w:rsidRPr="00A96A01">
        <w:rPr>
          <w:rFonts w:ascii="Fira Sans" w:hAnsi="Fira Sans"/>
          <w:b/>
        </w:rPr>
        <w:t xml:space="preserve"> </w:t>
      </w:r>
      <w:r w:rsidRPr="00A96A01">
        <w:rPr>
          <w:rFonts w:ascii="Fira Sans" w:hAnsi="Fira Sans"/>
          <w:b/>
        </w:rPr>
        <w:t>4</w:t>
      </w:r>
    </w:p>
    <w:p w:rsidR="005D078C" w:rsidRDefault="005D078C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Kontrola może obejmować następujące aspekty:</w:t>
      </w:r>
    </w:p>
    <w:p w:rsidR="005D078C" w:rsidRDefault="005D078C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1) spełnianie przez obiekt minimalnych wymagań, co </w:t>
      </w:r>
      <w:r w:rsidR="00A96A01">
        <w:rPr>
          <w:rFonts w:ascii="Fira Sans" w:hAnsi="Fira Sans"/>
        </w:rPr>
        <w:t>do wyposażenia innych obiektów</w:t>
      </w:r>
      <w:proofErr w:type="gramStart"/>
      <w:r w:rsidR="00A96A01">
        <w:rPr>
          <w:rFonts w:ascii="Fira Sans" w:hAnsi="Fira Sans"/>
        </w:rPr>
        <w:t>,</w:t>
      </w:r>
      <w:r w:rsidR="00A96A01">
        <w:rPr>
          <w:rFonts w:ascii="Fira Sans" w:hAnsi="Fira Sans"/>
        </w:rPr>
        <w:br/>
      </w:r>
      <w:r>
        <w:rPr>
          <w:rFonts w:ascii="Fira Sans" w:hAnsi="Fira Sans"/>
        </w:rPr>
        <w:t>w</w:t>
      </w:r>
      <w:proofErr w:type="gramEnd"/>
      <w:r>
        <w:rPr>
          <w:rFonts w:ascii="Fira Sans" w:hAnsi="Fira Sans"/>
        </w:rPr>
        <w:t xml:space="preserve"> których są świadczone usługi hotelarskie, zgodnie z załącznikiem nr 7 do rozporządzenia;</w:t>
      </w:r>
    </w:p>
    <w:p w:rsidR="005D078C" w:rsidRDefault="005D078C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2) </w:t>
      </w:r>
      <w:r w:rsidR="00E41A82">
        <w:rPr>
          <w:rFonts w:ascii="Fira Sans" w:hAnsi="Fira Sans"/>
        </w:rPr>
        <w:t>posiadania</w:t>
      </w:r>
      <w:r>
        <w:rPr>
          <w:rFonts w:ascii="Fira Sans" w:hAnsi="Fira Sans"/>
        </w:rPr>
        <w:t xml:space="preserve"> </w:t>
      </w:r>
      <w:r w:rsidR="00E41A82">
        <w:rPr>
          <w:rFonts w:ascii="Fira Sans" w:hAnsi="Fira Sans"/>
        </w:rPr>
        <w:t>odpowiedniej</w:t>
      </w:r>
      <w:r>
        <w:rPr>
          <w:rFonts w:ascii="Fira Sans" w:hAnsi="Fira Sans"/>
        </w:rPr>
        <w:t xml:space="preserve"> dokume</w:t>
      </w:r>
      <w:r w:rsidR="00E41A82">
        <w:rPr>
          <w:rFonts w:ascii="Fira Sans" w:hAnsi="Fira Sans"/>
        </w:rPr>
        <w:t>ntacji</w:t>
      </w:r>
      <w:r>
        <w:rPr>
          <w:rFonts w:ascii="Fira Sans" w:hAnsi="Fira Sans"/>
        </w:rPr>
        <w:t xml:space="preserve"> </w:t>
      </w:r>
      <w:r w:rsidR="00E41A82">
        <w:rPr>
          <w:rFonts w:ascii="Fira Sans" w:hAnsi="Fira Sans"/>
        </w:rPr>
        <w:t xml:space="preserve">stwierdzającej spełnienie przez obiekt wymagań budowlanych, sanitarnych </w:t>
      </w:r>
      <w:r w:rsidR="004A4231">
        <w:rPr>
          <w:rFonts w:ascii="Fira Sans" w:hAnsi="Fira Sans"/>
        </w:rPr>
        <w:t>i przeciwpożarowych;</w:t>
      </w:r>
    </w:p>
    <w:p w:rsidR="004A4231" w:rsidRDefault="004A4231" w:rsidP="001960DC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3) weryfikację stanu faktycznego z opisem obiektu we wniosku o wpis do ewidencji.</w:t>
      </w:r>
    </w:p>
    <w:p w:rsidR="004A4231" w:rsidRPr="00F170E7" w:rsidRDefault="004A4231" w:rsidP="004A4231">
      <w:pPr>
        <w:ind w:firstLine="0"/>
        <w:jc w:val="center"/>
        <w:rPr>
          <w:rFonts w:ascii="Fira Sans" w:hAnsi="Fira Sans"/>
          <w:b/>
        </w:rPr>
      </w:pPr>
      <w:r w:rsidRPr="00F170E7">
        <w:rPr>
          <w:rFonts w:ascii="Fira Sans" w:hAnsi="Fira Sans"/>
          <w:b/>
        </w:rPr>
        <w:t>§ 5</w:t>
      </w:r>
    </w:p>
    <w:p w:rsidR="004A4231" w:rsidRDefault="004A4231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1. Organ kontroli zawiadamia na </w:t>
      </w:r>
      <w:r w:rsidR="00F170E7">
        <w:rPr>
          <w:rFonts w:ascii="Fira Sans" w:hAnsi="Fira Sans"/>
        </w:rPr>
        <w:t>piśmie</w:t>
      </w:r>
      <w:r>
        <w:rPr>
          <w:rFonts w:ascii="Fira Sans" w:hAnsi="Fira Sans"/>
        </w:rPr>
        <w:t xml:space="preserve"> kontrolowanego o zamiarze wszczęcia kontroli, zgodnie z art. 48 ust.1 ustawy Prawo przedsiębiorców.</w:t>
      </w:r>
    </w:p>
    <w:p w:rsidR="00834E54" w:rsidRPr="002673D3" w:rsidRDefault="004A4231" w:rsidP="002673D3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2. Kontrole wszczyna się nie </w:t>
      </w:r>
      <w:r w:rsidR="00F170E7">
        <w:rPr>
          <w:rFonts w:ascii="Fira Sans" w:hAnsi="Fira Sans"/>
        </w:rPr>
        <w:t>wcześniej</w:t>
      </w:r>
      <w:r>
        <w:rPr>
          <w:rFonts w:ascii="Fira Sans" w:hAnsi="Fira Sans"/>
        </w:rPr>
        <w:t xml:space="preserve"> niż po upływie 7 dni i nie później niż przed upływem 30 dni od dnia doręczeni</w:t>
      </w:r>
      <w:r w:rsidR="00F170E7">
        <w:rPr>
          <w:rFonts w:ascii="Fira Sans" w:hAnsi="Fira Sans"/>
        </w:rPr>
        <w:t>a zawiadomienia o zamiarze prze</w:t>
      </w:r>
      <w:r>
        <w:rPr>
          <w:rFonts w:ascii="Fira Sans" w:hAnsi="Fira Sans"/>
        </w:rPr>
        <w:t>p</w:t>
      </w:r>
      <w:r w:rsidR="00F170E7">
        <w:rPr>
          <w:rFonts w:ascii="Fira Sans" w:hAnsi="Fira Sans"/>
        </w:rPr>
        <w:t>ro</w:t>
      </w:r>
      <w:r>
        <w:rPr>
          <w:rFonts w:ascii="Fira Sans" w:hAnsi="Fira Sans"/>
        </w:rPr>
        <w:t xml:space="preserve">wadzenia kontroli. Jeżeli kontrola nie zostanie wszczęta w terminie 30 dni od dnia doręczenia zawiadomienia, </w:t>
      </w:r>
      <w:r w:rsidR="00F170E7">
        <w:rPr>
          <w:rFonts w:ascii="Fira Sans" w:hAnsi="Fira Sans"/>
        </w:rPr>
        <w:t>wszczęcie</w:t>
      </w:r>
      <w:r>
        <w:rPr>
          <w:rFonts w:ascii="Fira Sans" w:hAnsi="Fira Sans"/>
        </w:rPr>
        <w:t xml:space="preserve"> kontroli wymaga ponownego zawiadomienia. </w:t>
      </w:r>
    </w:p>
    <w:p w:rsidR="004A4231" w:rsidRDefault="00C0310D" w:rsidP="004A4231">
      <w:pPr>
        <w:ind w:firstLine="0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§ 6</w:t>
      </w:r>
    </w:p>
    <w:p w:rsidR="00C0310D" w:rsidRDefault="00C0310D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1. </w:t>
      </w:r>
      <w:r w:rsidRPr="00C0310D">
        <w:rPr>
          <w:rFonts w:ascii="Fira Sans" w:hAnsi="Fira Sans"/>
        </w:rPr>
        <w:t xml:space="preserve">Kontrole </w:t>
      </w:r>
      <w:r>
        <w:rPr>
          <w:rFonts w:ascii="Fira Sans" w:hAnsi="Fira Sans"/>
        </w:rPr>
        <w:t>obiektów przeprowadzają pracownicy Wydziału, legitymujący się imiennym upoważnieniem, udzielonym przez Bu</w:t>
      </w:r>
      <w:r w:rsidR="009771FF">
        <w:rPr>
          <w:rFonts w:ascii="Fira Sans" w:hAnsi="Fira Sans"/>
        </w:rPr>
        <w:t>rmistrza Miasta i Gminy Gryfino.</w:t>
      </w:r>
    </w:p>
    <w:p w:rsidR="002673D3" w:rsidRDefault="002673D3" w:rsidP="00C0310D">
      <w:pPr>
        <w:ind w:firstLine="0"/>
        <w:jc w:val="center"/>
        <w:rPr>
          <w:rFonts w:ascii="Fira Sans" w:hAnsi="Fira Sans"/>
          <w:b/>
        </w:rPr>
      </w:pPr>
    </w:p>
    <w:p w:rsidR="002673D3" w:rsidRDefault="002673D3" w:rsidP="00C0310D">
      <w:pPr>
        <w:ind w:firstLine="0"/>
        <w:jc w:val="center"/>
        <w:rPr>
          <w:rFonts w:ascii="Fira Sans" w:hAnsi="Fira Sans"/>
          <w:b/>
        </w:rPr>
      </w:pPr>
    </w:p>
    <w:p w:rsidR="00C0310D" w:rsidRPr="00F170E7" w:rsidRDefault="00C0310D" w:rsidP="00C0310D">
      <w:pPr>
        <w:ind w:firstLine="0"/>
        <w:jc w:val="center"/>
        <w:rPr>
          <w:rFonts w:ascii="Fira Sans" w:hAnsi="Fira Sans"/>
          <w:b/>
        </w:rPr>
      </w:pPr>
      <w:r w:rsidRPr="00F170E7">
        <w:rPr>
          <w:rFonts w:ascii="Fira Sans" w:hAnsi="Fira Sans"/>
          <w:b/>
        </w:rPr>
        <w:lastRenderedPageBreak/>
        <w:t>§</w:t>
      </w:r>
      <w:r w:rsidR="002673D3">
        <w:rPr>
          <w:rFonts w:ascii="Fira Sans" w:hAnsi="Fira Sans"/>
          <w:b/>
        </w:rPr>
        <w:t xml:space="preserve"> </w:t>
      </w:r>
      <w:r w:rsidR="001D5880" w:rsidRPr="00F170E7">
        <w:rPr>
          <w:rFonts w:ascii="Fira Sans" w:hAnsi="Fira Sans"/>
          <w:b/>
        </w:rPr>
        <w:t>7</w:t>
      </w:r>
    </w:p>
    <w:p w:rsidR="00C0310D" w:rsidRDefault="00C0310D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Kontrolę przeprowadza się w obiekcie kontrolowanym w dniach i godzinach pracy w nim obowiązujących, w obecności kierownika obiektu lub osoby upoważnionej przez kierownika obiektu. </w:t>
      </w:r>
    </w:p>
    <w:p w:rsidR="00725260" w:rsidRPr="00F170E7" w:rsidRDefault="00725260" w:rsidP="00725260">
      <w:pPr>
        <w:ind w:firstLine="0"/>
        <w:jc w:val="center"/>
        <w:rPr>
          <w:rFonts w:ascii="Fira Sans" w:hAnsi="Fira Sans"/>
          <w:b/>
        </w:rPr>
      </w:pPr>
      <w:r w:rsidRPr="00F170E7">
        <w:rPr>
          <w:rFonts w:ascii="Fira Sans" w:hAnsi="Fira Sans"/>
          <w:b/>
        </w:rPr>
        <w:t>§</w:t>
      </w:r>
      <w:r w:rsidR="002673D3">
        <w:rPr>
          <w:rFonts w:ascii="Fira Sans" w:hAnsi="Fira Sans"/>
          <w:b/>
        </w:rPr>
        <w:t xml:space="preserve"> </w:t>
      </w:r>
      <w:r w:rsidR="001D5880" w:rsidRPr="00F170E7">
        <w:rPr>
          <w:rFonts w:ascii="Fira Sans" w:hAnsi="Fira Sans"/>
          <w:b/>
        </w:rPr>
        <w:t>8</w:t>
      </w:r>
    </w:p>
    <w:p w:rsidR="00725260" w:rsidRDefault="00F170E7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1.</w:t>
      </w:r>
      <w:r w:rsidR="00725260">
        <w:rPr>
          <w:rFonts w:ascii="Fira Sans" w:hAnsi="Fira Sans"/>
        </w:rPr>
        <w:t>Pracownicy kontrolowanego obiektu są obowiązani udzielać wyjaśnień w zakresie objętym kontrolą;</w:t>
      </w:r>
    </w:p>
    <w:p w:rsidR="00725260" w:rsidRDefault="002673D3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2.</w:t>
      </w:r>
      <w:r w:rsidR="00725260">
        <w:rPr>
          <w:rFonts w:ascii="Fira Sans" w:hAnsi="Fira Sans"/>
        </w:rPr>
        <w:t xml:space="preserve">Wyjaśnienia, o których mowa w ust. 1, mogą </w:t>
      </w:r>
      <w:r w:rsidR="00F170E7">
        <w:rPr>
          <w:rFonts w:ascii="Fira Sans" w:hAnsi="Fira Sans"/>
        </w:rPr>
        <w:t>być złożone pisemnie lub ustnie</w:t>
      </w:r>
      <w:r w:rsidR="00F170E7">
        <w:rPr>
          <w:rFonts w:ascii="Fira Sans" w:hAnsi="Fira Sans"/>
        </w:rPr>
        <w:br/>
      </w:r>
      <w:r w:rsidR="00725260">
        <w:rPr>
          <w:rFonts w:ascii="Fira Sans" w:hAnsi="Fira Sans"/>
        </w:rPr>
        <w:t>do protokołu i podpisane przez wyjaśniającego.</w:t>
      </w:r>
    </w:p>
    <w:p w:rsidR="00725260" w:rsidRPr="00F170E7" w:rsidRDefault="001D5880" w:rsidP="001D5880">
      <w:pPr>
        <w:ind w:firstLine="0"/>
        <w:jc w:val="center"/>
        <w:rPr>
          <w:rFonts w:ascii="Fira Sans" w:hAnsi="Fira Sans"/>
          <w:b/>
        </w:rPr>
      </w:pPr>
      <w:r w:rsidRPr="00F170E7">
        <w:rPr>
          <w:rFonts w:ascii="Fira Sans" w:hAnsi="Fira Sans"/>
          <w:b/>
        </w:rPr>
        <w:t>§ 9</w:t>
      </w:r>
    </w:p>
    <w:p w:rsidR="001D5880" w:rsidRDefault="001D5880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1.Kontrolujący dokonuje ustalenia stanu faktycznego na podstawie dowodów udostępnionych przez kierownika obiektu lub osobę przez niego upoważnioną.</w:t>
      </w:r>
    </w:p>
    <w:p w:rsidR="001D5880" w:rsidRDefault="00F170E7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2.</w:t>
      </w:r>
      <w:r w:rsidR="001D5880">
        <w:rPr>
          <w:rFonts w:ascii="Fira Sans" w:hAnsi="Fira Sans"/>
        </w:rPr>
        <w:t>Dowody to w szczególności: dokumenty, opinie biegły</w:t>
      </w:r>
      <w:r>
        <w:rPr>
          <w:rFonts w:ascii="Fira Sans" w:hAnsi="Fira Sans"/>
        </w:rPr>
        <w:t>ch, rzeczoznawców, specjalistów</w:t>
      </w:r>
      <w:r>
        <w:rPr>
          <w:rFonts w:ascii="Fira Sans" w:hAnsi="Fira Sans"/>
        </w:rPr>
        <w:br/>
      </w:r>
      <w:r w:rsidR="001D5880">
        <w:rPr>
          <w:rFonts w:ascii="Fira Sans" w:hAnsi="Fira Sans"/>
        </w:rPr>
        <w:t xml:space="preserve">w zakresie wymagań budowlanych, przeciwpożarowych oraz sanitarnych, a także </w:t>
      </w:r>
      <w:r>
        <w:rPr>
          <w:rFonts w:ascii="Fira Sans" w:hAnsi="Fira Sans"/>
        </w:rPr>
        <w:t>wyniki oględzin, materiał video</w:t>
      </w:r>
      <w:r w:rsidR="001D5880">
        <w:rPr>
          <w:rFonts w:ascii="Fira Sans" w:hAnsi="Fira Sans"/>
        </w:rPr>
        <w:t>, materiał fotograficzny.</w:t>
      </w:r>
    </w:p>
    <w:p w:rsidR="001D5880" w:rsidRPr="00F170E7" w:rsidRDefault="001D5880" w:rsidP="001D5880">
      <w:pPr>
        <w:ind w:firstLine="0"/>
        <w:jc w:val="center"/>
        <w:rPr>
          <w:rFonts w:ascii="Fira Sans" w:hAnsi="Fira Sans"/>
          <w:b/>
        </w:rPr>
      </w:pPr>
      <w:r w:rsidRPr="00F170E7">
        <w:rPr>
          <w:rFonts w:ascii="Fira Sans" w:hAnsi="Fira Sans"/>
          <w:b/>
        </w:rPr>
        <w:t>§</w:t>
      </w:r>
      <w:r w:rsidR="002673D3">
        <w:rPr>
          <w:rFonts w:ascii="Fira Sans" w:hAnsi="Fira Sans"/>
          <w:b/>
        </w:rPr>
        <w:t xml:space="preserve"> </w:t>
      </w:r>
      <w:r w:rsidRPr="00F170E7">
        <w:rPr>
          <w:rFonts w:ascii="Fira Sans" w:hAnsi="Fira Sans"/>
          <w:b/>
        </w:rPr>
        <w:t>10</w:t>
      </w:r>
    </w:p>
    <w:p w:rsidR="001D5880" w:rsidRDefault="00F170E7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1.Ustalenia</w:t>
      </w:r>
      <w:r w:rsidR="001D5880">
        <w:rPr>
          <w:rFonts w:ascii="Fira Sans" w:hAnsi="Fira Sans"/>
        </w:rPr>
        <w:t xml:space="preserve"> kontroli zamieszcza s</w:t>
      </w:r>
      <w:r>
        <w:rPr>
          <w:rFonts w:ascii="Fira Sans" w:hAnsi="Fira Sans"/>
        </w:rPr>
        <w:t>ię w protokole kontroli.</w:t>
      </w:r>
    </w:p>
    <w:p w:rsidR="001D5880" w:rsidRDefault="00F170E7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2.</w:t>
      </w:r>
      <w:r w:rsidR="001D5880">
        <w:rPr>
          <w:rFonts w:ascii="Fira Sans" w:hAnsi="Fira Sans"/>
        </w:rPr>
        <w:t>Protokół kontroli sporządza się w dwóch jednobrzmiących egzemplarzach.</w:t>
      </w:r>
    </w:p>
    <w:p w:rsidR="001D5880" w:rsidRDefault="001D5880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3.Przed podpisaniem protokołu kierownikowi kontrolowanego obiektu, bądź osobie przez niego upoważnionej przysługuje prawo zgłoszenia zastrzeżeń, co do ustaleń </w:t>
      </w:r>
      <w:r w:rsidR="00F170E7">
        <w:rPr>
          <w:rFonts w:ascii="Fira Sans" w:hAnsi="Fira Sans"/>
        </w:rPr>
        <w:t>zawartych</w:t>
      </w:r>
      <w:r w:rsidR="00F170E7">
        <w:rPr>
          <w:rFonts w:ascii="Fira Sans" w:hAnsi="Fira Sans"/>
        </w:rPr>
        <w:br/>
      </w:r>
      <w:r w:rsidR="005970F8">
        <w:rPr>
          <w:rFonts w:ascii="Fira Sans" w:hAnsi="Fira Sans"/>
        </w:rPr>
        <w:t>w protokole.</w:t>
      </w:r>
      <w:r w:rsidR="004A18F1">
        <w:rPr>
          <w:rFonts w:ascii="Fira Sans" w:hAnsi="Fira Sans"/>
        </w:rPr>
        <w:t xml:space="preserve"> Zastrzeżenia wraz z uzasadnieniem należy </w:t>
      </w:r>
      <w:r w:rsidR="00F170E7">
        <w:rPr>
          <w:rFonts w:ascii="Fira Sans" w:hAnsi="Fira Sans"/>
        </w:rPr>
        <w:t>zgłosić</w:t>
      </w:r>
      <w:r w:rsidR="004A18F1">
        <w:rPr>
          <w:rFonts w:ascii="Fira Sans" w:hAnsi="Fira Sans"/>
        </w:rPr>
        <w:t xml:space="preserve"> na</w:t>
      </w:r>
      <w:r w:rsidR="00F170E7">
        <w:rPr>
          <w:rFonts w:ascii="Fira Sans" w:hAnsi="Fira Sans"/>
        </w:rPr>
        <w:t xml:space="preserve"> </w:t>
      </w:r>
      <w:r w:rsidR="004A18F1">
        <w:rPr>
          <w:rFonts w:ascii="Fira Sans" w:hAnsi="Fira Sans"/>
        </w:rPr>
        <w:t>pi</w:t>
      </w:r>
      <w:r w:rsidR="00F170E7">
        <w:rPr>
          <w:rFonts w:ascii="Fira Sans" w:hAnsi="Fira Sans"/>
        </w:rPr>
        <w:t>śmi</w:t>
      </w:r>
      <w:r w:rsidR="004A18F1">
        <w:rPr>
          <w:rFonts w:ascii="Fira Sans" w:hAnsi="Fira Sans"/>
        </w:rPr>
        <w:t xml:space="preserve">e kontrolującemu w </w:t>
      </w:r>
      <w:r w:rsidR="00F170E7">
        <w:rPr>
          <w:rFonts w:ascii="Fira Sans" w:hAnsi="Fira Sans"/>
        </w:rPr>
        <w:t>terminie</w:t>
      </w:r>
      <w:r w:rsidR="004A18F1">
        <w:rPr>
          <w:rFonts w:ascii="Fira Sans" w:hAnsi="Fira Sans"/>
        </w:rPr>
        <w:t xml:space="preserve"> 7 dni roboczych od dnia otrzymania protokołu kontroli.</w:t>
      </w:r>
    </w:p>
    <w:p w:rsidR="004A18F1" w:rsidRDefault="00F170E7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4.</w:t>
      </w:r>
      <w:r w:rsidR="004A18F1">
        <w:rPr>
          <w:rFonts w:ascii="Fira Sans" w:hAnsi="Fira Sans"/>
        </w:rPr>
        <w:t>Kierownik obiektu lub osob</w:t>
      </w:r>
      <w:r w:rsidR="009771FF">
        <w:rPr>
          <w:rFonts w:ascii="Fira Sans" w:hAnsi="Fira Sans"/>
        </w:rPr>
        <w:t>a</w:t>
      </w:r>
      <w:r w:rsidR="004A18F1">
        <w:rPr>
          <w:rFonts w:ascii="Fira Sans" w:hAnsi="Fira Sans"/>
        </w:rPr>
        <w:t xml:space="preserve"> przez niego upoważniona mogą odmówić podpisania protokołu kontroli, składając w terminie 7 dni roboczych od dnia jego otrzymania pisemne wyjaśnienie przyczyn tej odmowy.</w:t>
      </w:r>
    </w:p>
    <w:p w:rsidR="004A18F1" w:rsidRDefault="00F170E7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5.O</w:t>
      </w:r>
      <w:r w:rsidR="004A18F1">
        <w:rPr>
          <w:rFonts w:ascii="Fira Sans" w:hAnsi="Fira Sans"/>
        </w:rPr>
        <w:t xml:space="preserve"> odmowie podpisania protokołu kontroli, kontrolujący czyni wzmiankę w protokole. </w:t>
      </w:r>
    </w:p>
    <w:p w:rsidR="004A18F1" w:rsidRDefault="004A18F1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6.Odmowa podpisania protokołu przez kontro</w:t>
      </w:r>
      <w:r w:rsidR="00F170E7">
        <w:rPr>
          <w:rFonts w:ascii="Fira Sans" w:hAnsi="Fira Sans"/>
        </w:rPr>
        <w:t>lowanego nie stanowi przeszkody</w:t>
      </w:r>
      <w:r w:rsidR="00F170E7">
        <w:rPr>
          <w:rFonts w:ascii="Fira Sans" w:hAnsi="Fira Sans"/>
        </w:rPr>
        <w:br/>
      </w:r>
      <w:r>
        <w:rPr>
          <w:rFonts w:ascii="Fira Sans" w:hAnsi="Fira Sans"/>
        </w:rPr>
        <w:t xml:space="preserve">do realizacji ustaleń kontroli. </w:t>
      </w:r>
    </w:p>
    <w:p w:rsidR="004A18F1" w:rsidRPr="00F170E7" w:rsidRDefault="004A18F1" w:rsidP="004A18F1">
      <w:pPr>
        <w:ind w:firstLine="0"/>
        <w:jc w:val="center"/>
        <w:rPr>
          <w:rFonts w:ascii="Fira Sans" w:hAnsi="Fira Sans"/>
          <w:b/>
        </w:rPr>
      </w:pPr>
      <w:r w:rsidRPr="00F170E7">
        <w:rPr>
          <w:rFonts w:ascii="Fira Sans" w:hAnsi="Fira Sans"/>
          <w:b/>
        </w:rPr>
        <w:t>§ 11</w:t>
      </w:r>
    </w:p>
    <w:p w:rsidR="004A18F1" w:rsidRDefault="004A18F1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1. W przypadku stwier</w:t>
      </w:r>
      <w:r w:rsidR="00010C5B">
        <w:rPr>
          <w:rFonts w:ascii="Fira Sans" w:hAnsi="Fira Sans"/>
        </w:rPr>
        <w:t>dzenia podczas kontroli uchybień</w:t>
      </w:r>
      <w:r>
        <w:rPr>
          <w:rFonts w:ascii="Fira Sans" w:hAnsi="Fira Sans"/>
        </w:rPr>
        <w:t>, Burmistrz Miasta i Gminy Gryfino może:</w:t>
      </w:r>
    </w:p>
    <w:p w:rsidR="004A18F1" w:rsidRDefault="00F170E7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1) zgodnie</w:t>
      </w:r>
      <w:r w:rsidR="004A18F1">
        <w:rPr>
          <w:rFonts w:ascii="Fira Sans" w:hAnsi="Fira Sans"/>
        </w:rPr>
        <w:t xml:space="preserve"> z § 10 ust.</w:t>
      </w:r>
      <w:r w:rsidR="00834E54">
        <w:rPr>
          <w:rFonts w:ascii="Fira Sans" w:hAnsi="Fira Sans"/>
        </w:rPr>
        <w:t xml:space="preserve"> </w:t>
      </w:r>
      <w:r w:rsidR="004A18F1">
        <w:rPr>
          <w:rFonts w:ascii="Fira Sans" w:hAnsi="Fira Sans"/>
        </w:rPr>
        <w:t>2 rozporządzenia wydać przed</w:t>
      </w:r>
      <w:r>
        <w:rPr>
          <w:rFonts w:ascii="Fira Sans" w:hAnsi="Fira Sans"/>
        </w:rPr>
        <w:t>siębiorcy zalecenia pokontrolne</w:t>
      </w:r>
      <w:r>
        <w:rPr>
          <w:rFonts w:ascii="Fira Sans" w:hAnsi="Fira Sans"/>
        </w:rPr>
        <w:br/>
      </w:r>
      <w:r w:rsidR="004A18F1">
        <w:rPr>
          <w:rFonts w:ascii="Fira Sans" w:hAnsi="Fira Sans"/>
        </w:rPr>
        <w:t xml:space="preserve">z </w:t>
      </w:r>
      <w:r>
        <w:rPr>
          <w:rFonts w:ascii="Fira Sans" w:hAnsi="Fira Sans"/>
        </w:rPr>
        <w:t>określeniem</w:t>
      </w:r>
      <w:r w:rsidR="004A18F1">
        <w:rPr>
          <w:rFonts w:ascii="Fira Sans" w:hAnsi="Fira Sans"/>
        </w:rPr>
        <w:t xml:space="preserve"> terminu ich wykonania nieprzekraczającego trzech miesięcy;</w:t>
      </w:r>
    </w:p>
    <w:p w:rsidR="004A18F1" w:rsidRDefault="00F170E7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2) zgodnie</w:t>
      </w:r>
      <w:r w:rsidR="005316EA">
        <w:rPr>
          <w:rFonts w:ascii="Fira Sans" w:hAnsi="Fira Sans"/>
        </w:rPr>
        <w:t xml:space="preserve"> z art.</w:t>
      </w:r>
      <w:r w:rsidR="00F81554">
        <w:rPr>
          <w:rFonts w:ascii="Fira Sans" w:hAnsi="Fira Sans"/>
        </w:rPr>
        <w:t xml:space="preserve"> </w:t>
      </w:r>
      <w:r w:rsidR="005316EA">
        <w:rPr>
          <w:rFonts w:ascii="Fira Sans" w:hAnsi="Fira Sans"/>
        </w:rPr>
        <w:t xml:space="preserve">41 ust. 2 ustawy nakazać w formie decyzji administracyjnej wstrzymanie świadczenia usług hotelarskich do czasu </w:t>
      </w:r>
      <w:r>
        <w:rPr>
          <w:rFonts w:ascii="Fira Sans" w:hAnsi="Fira Sans"/>
        </w:rPr>
        <w:t>usunięcia</w:t>
      </w:r>
      <w:r w:rsidR="005316EA">
        <w:rPr>
          <w:rFonts w:ascii="Fira Sans" w:hAnsi="Fira Sans"/>
        </w:rPr>
        <w:t xml:space="preserve"> stwierdzonych uchybień.</w:t>
      </w:r>
    </w:p>
    <w:p w:rsidR="005316EA" w:rsidRDefault="00F170E7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2.</w:t>
      </w:r>
      <w:r w:rsidR="00834E54">
        <w:rPr>
          <w:rFonts w:ascii="Fira Sans" w:hAnsi="Fira Sans"/>
        </w:rPr>
        <w:t> </w:t>
      </w:r>
      <w:r>
        <w:rPr>
          <w:rFonts w:ascii="Fira Sans" w:hAnsi="Fira Sans"/>
        </w:rPr>
        <w:t>Kontrolowany</w:t>
      </w:r>
      <w:r w:rsidR="005316EA">
        <w:rPr>
          <w:rFonts w:ascii="Fira Sans" w:hAnsi="Fira Sans"/>
        </w:rPr>
        <w:t xml:space="preserve"> zobowiązany jest do </w:t>
      </w:r>
      <w:r>
        <w:rPr>
          <w:rFonts w:ascii="Fira Sans" w:hAnsi="Fira Sans"/>
        </w:rPr>
        <w:t>usunięcia</w:t>
      </w:r>
      <w:r w:rsidR="005316EA">
        <w:rPr>
          <w:rFonts w:ascii="Fira Sans" w:hAnsi="Fira Sans"/>
        </w:rPr>
        <w:t xml:space="preserve"> uchybi</w:t>
      </w:r>
      <w:r>
        <w:rPr>
          <w:rFonts w:ascii="Fira Sans" w:hAnsi="Fira Sans"/>
        </w:rPr>
        <w:t>eń i niezwłocznego przedłożenia</w:t>
      </w:r>
      <w:r>
        <w:rPr>
          <w:rFonts w:ascii="Fira Sans" w:hAnsi="Fira Sans"/>
        </w:rPr>
        <w:br/>
      </w:r>
      <w:r w:rsidR="005316EA">
        <w:rPr>
          <w:rFonts w:ascii="Fira Sans" w:hAnsi="Fira Sans"/>
        </w:rPr>
        <w:t>do Wydziału pisemnej informacji o ich usunięciu.</w:t>
      </w:r>
    </w:p>
    <w:p w:rsidR="005316EA" w:rsidRDefault="00F170E7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lastRenderedPageBreak/>
        <w:t>3.</w:t>
      </w:r>
      <w:r w:rsidR="005316EA">
        <w:rPr>
          <w:rFonts w:ascii="Fira Sans" w:hAnsi="Fira Sans"/>
        </w:rPr>
        <w:t xml:space="preserve">Burmistrz Miasta i Gminy Gryfino </w:t>
      </w:r>
      <w:r>
        <w:rPr>
          <w:rFonts w:ascii="Fira Sans" w:hAnsi="Fira Sans"/>
        </w:rPr>
        <w:t>wykreśla</w:t>
      </w:r>
      <w:r w:rsidR="005316EA">
        <w:rPr>
          <w:rFonts w:ascii="Fira Sans" w:hAnsi="Fira Sans"/>
        </w:rPr>
        <w:t xml:space="preserve"> o</w:t>
      </w:r>
      <w:r>
        <w:rPr>
          <w:rFonts w:ascii="Fira Sans" w:hAnsi="Fira Sans"/>
        </w:rPr>
        <w:t>biekt kontrolowany z ewidencji</w:t>
      </w:r>
      <w:proofErr w:type="gramStart"/>
      <w:r>
        <w:rPr>
          <w:rFonts w:ascii="Fira Sans" w:hAnsi="Fira Sans"/>
        </w:rPr>
        <w:t>,</w:t>
      </w:r>
      <w:r>
        <w:rPr>
          <w:rFonts w:ascii="Fira Sans" w:hAnsi="Fira Sans"/>
        </w:rPr>
        <w:br/>
      </w:r>
      <w:r w:rsidR="005316EA">
        <w:rPr>
          <w:rFonts w:ascii="Fira Sans" w:hAnsi="Fira Sans"/>
        </w:rPr>
        <w:t>w</w:t>
      </w:r>
      <w:proofErr w:type="gramEnd"/>
      <w:r w:rsidR="005316EA">
        <w:rPr>
          <w:rFonts w:ascii="Fira Sans" w:hAnsi="Fira Sans"/>
        </w:rPr>
        <w:t xml:space="preserve"> </w:t>
      </w:r>
      <w:r>
        <w:rPr>
          <w:rFonts w:ascii="Fira Sans" w:hAnsi="Fira Sans"/>
        </w:rPr>
        <w:t>przypadku, gdy</w:t>
      </w:r>
      <w:r w:rsidR="005316EA">
        <w:rPr>
          <w:rFonts w:ascii="Fira Sans" w:hAnsi="Fira Sans"/>
        </w:rPr>
        <w:t>:</w:t>
      </w:r>
    </w:p>
    <w:p w:rsidR="005316EA" w:rsidRDefault="005316EA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1) kontrolowany nie wykona zaleceń pokontrolnych w terminie wskazanym w zaleceniu pokontrolnym</w:t>
      </w:r>
      <w:r w:rsidR="00F170E7">
        <w:rPr>
          <w:rFonts w:ascii="Fira Sans" w:hAnsi="Fira Sans"/>
        </w:rPr>
        <w:t>;</w:t>
      </w:r>
    </w:p>
    <w:p w:rsidR="005316EA" w:rsidRDefault="005316EA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2) kontrolowany obiekt nie spełnia wymagań sanitarnych, przeciwpożarowych lub innych określonych odrębnymi przepisami</w:t>
      </w:r>
      <w:r w:rsidR="009B0B61">
        <w:rPr>
          <w:rFonts w:ascii="Fira Sans" w:hAnsi="Fira Sans"/>
        </w:rPr>
        <w:t>;</w:t>
      </w:r>
    </w:p>
    <w:p w:rsidR="002F2F98" w:rsidRDefault="009B0B61" w:rsidP="00F170E7">
      <w:pPr>
        <w:ind w:firstLine="0"/>
        <w:jc w:val="both"/>
        <w:rPr>
          <w:rFonts w:ascii="Fira Sans" w:hAnsi="Fira Sans"/>
        </w:rPr>
      </w:pPr>
      <w:r>
        <w:rPr>
          <w:rFonts w:ascii="Fira Sans" w:hAnsi="Fira Sans"/>
        </w:rPr>
        <w:t>3</w:t>
      </w:r>
      <w:r w:rsidR="005316EA">
        <w:rPr>
          <w:rFonts w:ascii="Fira Sans" w:hAnsi="Fira Sans"/>
        </w:rPr>
        <w:t xml:space="preserve">) </w:t>
      </w:r>
      <w:r>
        <w:rPr>
          <w:rFonts w:ascii="Fira Sans" w:hAnsi="Fira Sans"/>
        </w:rPr>
        <w:t>s</w:t>
      </w:r>
      <w:r w:rsidR="00F170E7">
        <w:rPr>
          <w:rFonts w:ascii="Fira Sans" w:hAnsi="Fira Sans"/>
        </w:rPr>
        <w:t>tan</w:t>
      </w:r>
      <w:r w:rsidR="005316EA">
        <w:rPr>
          <w:rFonts w:ascii="Fira Sans" w:hAnsi="Fira Sans"/>
        </w:rPr>
        <w:t xml:space="preserve"> kontrolowanego obiektu </w:t>
      </w:r>
      <w:r w:rsidR="00F170E7">
        <w:rPr>
          <w:rFonts w:ascii="Fira Sans" w:hAnsi="Fira Sans"/>
        </w:rPr>
        <w:t xml:space="preserve">uniemożliwia </w:t>
      </w:r>
      <w:r w:rsidR="005316EA">
        <w:rPr>
          <w:rFonts w:ascii="Fira Sans" w:hAnsi="Fira Sans"/>
        </w:rPr>
        <w:t xml:space="preserve">świadczenie usług hotelarskich. </w:t>
      </w:r>
    </w:p>
    <w:p w:rsidR="005970F8" w:rsidRDefault="005970F8" w:rsidP="001D5880">
      <w:pPr>
        <w:ind w:firstLine="0"/>
        <w:rPr>
          <w:rFonts w:ascii="Fira Sans" w:hAnsi="Fira Sans"/>
        </w:rPr>
      </w:pPr>
    </w:p>
    <w:p w:rsidR="005970F8" w:rsidRPr="00C0310D" w:rsidRDefault="005970F8" w:rsidP="005970F8">
      <w:pPr>
        <w:ind w:firstLine="0"/>
        <w:jc w:val="center"/>
        <w:rPr>
          <w:rFonts w:ascii="Fira Sans" w:hAnsi="Fira Sans"/>
        </w:rPr>
      </w:pPr>
    </w:p>
    <w:sectPr w:rsidR="005970F8" w:rsidRPr="00C0310D" w:rsidSect="00E90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B2" w:rsidRDefault="005861B2" w:rsidP="009D20D4">
      <w:pPr>
        <w:spacing w:after="0"/>
      </w:pPr>
      <w:r>
        <w:separator/>
      </w:r>
    </w:p>
  </w:endnote>
  <w:endnote w:type="continuationSeparator" w:id="0">
    <w:p w:rsidR="005861B2" w:rsidRDefault="005861B2" w:rsidP="009D20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B2" w:rsidRDefault="005861B2" w:rsidP="009D20D4">
      <w:pPr>
        <w:spacing w:after="0"/>
      </w:pPr>
      <w:r>
        <w:separator/>
      </w:r>
    </w:p>
  </w:footnote>
  <w:footnote w:type="continuationSeparator" w:id="0">
    <w:p w:rsidR="005861B2" w:rsidRDefault="005861B2" w:rsidP="009D20D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E171B"/>
    <w:multiLevelType w:val="hybridMultilevel"/>
    <w:tmpl w:val="13D8B5E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0D4"/>
    <w:rsid w:val="00010C5B"/>
    <w:rsid w:val="000B6EC3"/>
    <w:rsid w:val="000C23A5"/>
    <w:rsid w:val="000C4F9F"/>
    <w:rsid w:val="00174313"/>
    <w:rsid w:val="001812A2"/>
    <w:rsid w:val="001960DC"/>
    <w:rsid w:val="001D5880"/>
    <w:rsid w:val="00225EFE"/>
    <w:rsid w:val="002673D3"/>
    <w:rsid w:val="0029359B"/>
    <w:rsid w:val="002F2F98"/>
    <w:rsid w:val="0037452B"/>
    <w:rsid w:val="003B370F"/>
    <w:rsid w:val="003C273A"/>
    <w:rsid w:val="003F56C2"/>
    <w:rsid w:val="00412C61"/>
    <w:rsid w:val="00480DB7"/>
    <w:rsid w:val="00486DE4"/>
    <w:rsid w:val="004A0ACD"/>
    <w:rsid w:val="004A18F1"/>
    <w:rsid w:val="004A4231"/>
    <w:rsid w:val="004C4870"/>
    <w:rsid w:val="004D0CC6"/>
    <w:rsid w:val="0051462C"/>
    <w:rsid w:val="005316EA"/>
    <w:rsid w:val="0055134E"/>
    <w:rsid w:val="005861B2"/>
    <w:rsid w:val="005970F8"/>
    <w:rsid w:val="005D078C"/>
    <w:rsid w:val="00681491"/>
    <w:rsid w:val="00681528"/>
    <w:rsid w:val="00725260"/>
    <w:rsid w:val="00727189"/>
    <w:rsid w:val="0073689B"/>
    <w:rsid w:val="007C3002"/>
    <w:rsid w:val="008218C7"/>
    <w:rsid w:val="00834E54"/>
    <w:rsid w:val="00841305"/>
    <w:rsid w:val="008A4974"/>
    <w:rsid w:val="008B4908"/>
    <w:rsid w:val="008E0CF3"/>
    <w:rsid w:val="009771FF"/>
    <w:rsid w:val="00977C26"/>
    <w:rsid w:val="00993CF6"/>
    <w:rsid w:val="009B0B61"/>
    <w:rsid w:val="009C6881"/>
    <w:rsid w:val="009D20D4"/>
    <w:rsid w:val="00A43A46"/>
    <w:rsid w:val="00A75DA0"/>
    <w:rsid w:val="00A76609"/>
    <w:rsid w:val="00A77740"/>
    <w:rsid w:val="00A96A01"/>
    <w:rsid w:val="00AC3C7A"/>
    <w:rsid w:val="00AF15A9"/>
    <w:rsid w:val="00AF4D94"/>
    <w:rsid w:val="00B233BD"/>
    <w:rsid w:val="00BC2CFF"/>
    <w:rsid w:val="00BF0026"/>
    <w:rsid w:val="00C0310D"/>
    <w:rsid w:val="00CA2C46"/>
    <w:rsid w:val="00CF6424"/>
    <w:rsid w:val="00CF7B91"/>
    <w:rsid w:val="00D04616"/>
    <w:rsid w:val="00DB4384"/>
    <w:rsid w:val="00E21710"/>
    <w:rsid w:val="00E41A82"/>
    <w:rsid w:val="00E41BD1"/>
    <w:rsid w:val="00E900A0"/>
    <w:rsid w:val="00EE3F8D"/>
    <w:rsid w:val="00F170E7"/>
    <w:rsid w:val="00F46B9F"/>
    <w:rsid w:val="00F81554"/>
    <w:rsid w:val="00F97FD4"/>
    <w:rsid w:val="00FE4D61"/>
    <w:rsid w:val="00FE708E"/>
    <w:rsid w:val="00FE797A"/>
    <w:rsid w:val="00FF157D"/>
    <w:rsid w:val="00FF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firstLine="35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20D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20D4"/>
  </w:style>
  <w:style w:type="paragraph" w:styleId="Stopka">
    <w:name w:val="footer"/>
    <w:basedOn w:val="Normalny"/>
    <w:link w:val="StopkaZnak"/>
    <w:uiPriority w:val="99"/>
    <w:semiHidden/>
    <w:unhideWhenUsed/>
    <w:rsid w:val="009D20D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2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25B14-A754-494B-8A22-EF540CA8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amielczarek</dc:creator>
  <cp:lastModifiedBy>amielczarek</cp:lastModifiedBy>
  <cp:revision>2</cp:revision>
  <cp:lastPrinted>2023-04-07T09:08:00Z</cp:lastPrinted>
  <dcterms:created xsi:type="dcterms:W3CDTF">2023-10-04T08:44:00Z</dcterms:created>
  <dcterms:modified xsi:type="dcterms:W3CDTF">2023-10-04T08:44:00Z</dcterms:modified>
</cp:coreProperties>
</file>