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51" w:rsidRPr="00E34071" w:rsidRDefault="00824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Fira Sans" w:hAnsi="Fira Sans" w:cs="Fira Sans"/>
          <w:sz w:val="20"/>
        </w:rPr>
      </w:pPr>
      <w:r w:rsidRPr="00E34071">
        <w:rPr>
          <w:rFonts w:ascii="Fira Sans" w:hAnsi="Fira Sans" w:cs="Fira Sans"/>
          <w:sz w:val="20"/>
        </w:rPr>
        <w:t>Załącznik Nr 2</w:t>
      </w:r>
    </w:p>
    <w:p w:rsidR="0099193A" w:rsidRPr="00E34071" w:rsidRDefault="00824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Fira Sans" w:hAnsi="Fira Sans" w:cs="Fira Sans"/>
          <w:sz w:val="20"/>
        </w:rPr>
      </w:pPr>
      <w:r w:rsidRPr="00E34071">
        <w:rPr>
          <w:rFonts w:ascii="Fira Sans" w:hAnsi="Fira Sans" w:cs="Fira Sans"/>
          <w:sz w:val="20"/>
        </w:rPr>
        <w:t xml:space="preserve">do </w:t>
      </w:r>
      <w:r w:rsidR="009B4414">
        <w:rPr>
          <w:rFonts w:ascii="Fira Sans" w:hAnsi="Fira Sans" w:cs="Fira Sans"/>
          <w:sz w:val="20"/>
        </w:rPr>
        <w:t>Zarządzenia nr 0050.107</w:t>
      </w:r>
      <w:r w:rsidR="00E34071" w:rsidRPr="00E34071">
        <w:rPr>
          <w:rFonts w:ascii="Fira Sans" w:hAnsi="Fira Sans" w:cs="Fira Sans"/>
          <w:sz w:val="20"/>
        </w:rPr>
        <w:t>.2021</w:t>
      </w:r>
    </w:p>
    <w:p w:rsidR="0099193A" w:rsidRPr="00E34071" w:rsidRDefault="00E34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Fira Sans" w:hAnsi="Fira Sans" w:cs="Fira Sans"/>
          <w:sz w:val="20"/>
        </w:rPr>
      </w:pPr>
      <w:r w:rsidRPr="00E34071">
        <w:rPr>
          <w:rFonts w:ascii="Fira Sans" w:hAnsi="Fira Sans" w:cs="Fira Sans"/>
          <w:sz w:val="20"/>
        </w:rPr>
        <w:t>Burmistrza Miasta i Gminy Gryfino</w:t>
      </w:r>
    </w:p>
    <w:p w:rsidR="0099193A" w:rsidRPr="00E34071" w:rsidRDefault="00B061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Fira Sans" w:hAnsi="Fira Sans" w:cs="Fira Sans"/>
          <w:sz w:val="20"/>
        </w:rPr>
      </w:pPr>
      <w:r w:rsidRPr="00E34071">
        <w:rPr>
          <w:rFonts w:ascii="Fira Sans" w:hAnsi="Fira Sans" w:cs="Fira Sans"/>
          <w:sz w:val="20"/>
        </w:rPr>
        <w:t>z</w:t>
      </w:r>
      <w:r w:rsidR="0082447B" w:rsidRPr="00E34071">
        <w:rPr>
          <w:rFonts w:ascii="Fira Sans" w:hAnsi="Fira Sans" w:cs="Fira Sans"/>
          <w:sz w:val="20"/>
        </w:rPr>
        <w:t xml:space="preserve"> dnia </w:t>
      </w:r>
      <w:r w:rsidR="00E34071" w:rsidRPr="00E34071">
        <w:rPr>
          <w:rFonts w:ascii="Fira Sans" w:hAnsi="Fira Sans" w:cs="Fira Sans"/>
          <w:sz w:val="20"/>
        </w:rPr>
        <w:t>23</w:t>
      </w:r>
      <w:r w:rsidR="0082447B" w:rsidRPr="00E34071">
        <w:rPr>
          <w:rFonts w:ascii="Fira Sans" w:hAnsi="Fira Sans" w:cs="Fira Sans"/>
          <w:sz w:val="20"/>
        </w:rPr>
        <w:t xml:space="preserve"> czerwca 2021 r.</w:t>
      </w:r>
    </w:p>
    <w:p w:rsidR="00565351" w:rsidRPr="00E34071" w:rsidRDefault="005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Fira Sans" w:hAnsi="Fira Sans" w:cs="Fira Sans"/>
          <w:sz w:val="20"/>
        </w:rPr>
      </w:pPr>
    </w:p>
    <w:p w:rsidR="0082447B" w:rsidRPr="00E34071" w:rsidRDefault="00824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Fira Sans" w:hAnsi="Fira Sans" w:cs="Fira Sans"/>
          <w:sz w:val="20"/>
        </w:rPr>
      </w:pPr>
    </w:p>
    <w:p w:rsidR="00565351" w:rsidRPr="00E34071" w:rsidRDefault="00C90D18" w:rsidP="00C9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Fira Sans" w:hAnsi="Fira Sans" w:cs="Fira Sans"/>
          <w:b/>
          <w:color w:val="000000"/>
          <w:szCs w:val="24"/>
        </w:rPr>
      </w:pPr>
      <w:r w:rsidRPr="00E34071">
        <w:rPr>
          <w:rFonts w:ascii="Fira Sans" w:hAnsi="Fira Sans" w:cs="Fira Sans"/>
          <w:b/>
          <w:color w:val="000000"/>
          <w:szCs w:val="24"/>
        </w:rPr>
        <w:t>Objaśnienia przyjętych wartości do Wieloletniej Prognozy Finansowej Gminy Gryfino na</w:t>
      </w:r>
      <w:r w:rsidR="007B5F8F" w:rsidRPr="00E34071">
        <w:rPr>
          <w:rFonts w:ascii="Fira Sans" w:hAnsi="Fira Sans" w:cs="Fira Sans"/>
          <w:b/>
          <w:color w:val="000000"/>
          <w:szCs w:val="24"/>
        </w:rPr>
        <w:t> </w:t>
      </w:r>
      <w:r w:rsidRPr="00E34071">
        <w:rPr>
          <w:rFonts w:ascii="Fira Sans" w:hAnsi="Fira Sans" w:cs="Fira Sans"/>
          <w:b/>
          <w:color w:val="000000"/>
          <w:szCs w:val="24"/>
        </w:rPr>
        <w:t>lata 2021-2030</w:t>
      </w:r>
    </w:p>
    <w:p w:rsidR="00565351" w:rsidRPr="00E34071" w:rsidRDefault="00565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Fira Sans" w:hAnsi="Fira Sans" w:cs="Fira Sans"/>
          <w:b/>
          <w:color w:val="000000"/>
        </w:rPr>
      </w:pPr>
    </w:p>
    <w:p w:rsidR="00461310" w:rsidRDefault="00E15C51" w:rsidP="00461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firstLine="709"/>
        <w:jc w:val="both"/>
        <w:rPr>
          <w:rFonts w:ascii="Fira Sans" w:hAnsi="Fira Sans" w:cs="Fira Sans"/>
          <w:color w:val="000000"/>
          <w:sz w:val="22"/>
        </w:rPr>
      </w:pPr>
      <w:r w:rsidRPr="00E34071">
        <w:rPr>
          <w:rFonts w:ascii="Fira Sans" w:hAnsi="Fira Sans" w:cs="Fira Sans"/>
          <w:color w:val="000000"/>
          <w:sz w:val="22"/>
        </w:rPr>
        <w:t xml:space="preserve">W związku </w:t>
      </w:r>
      <w:r w:rsidR="00726706" w:rsidRPr="00E34071">
        <w:rPr>
          <w:rFonts w:ascii="Fira Sans" w:hAnsi="Fira Sans" w:cs="Fira Sans"/>
          <w:color w:val="000000"/>
          <w:sz w:val="22"/>
        </w:rPr>
        <w:t>ze zmianami w budżecie w 202</w:t>
      </w:r>
      <w:r w:rsidR="00794765" w:rsidRPr="00E34071">
        <w:rPr>
          <w:rFonts w:ascii="Fira Sans" w:hAnsi="Fira Sans" w:cs="Fira Sans"/>
          <w:color w:val="000000"/>
          <w:sz w:val="22"/>
        </w:rPr>
        <w:t>1</w:t>
      </w:r>
      <w:r w:rsidR="00726706" w:rsidRPr="00E34071">
        <w:rPr>
          <w:rFonts w:ascii="Fira Sans" w:hAnsi="Fira Sans" w:cs="Fira Sans"/>
          <w:color w:val="000000"/>
          <w:sz w:val="22"/>
        </w:rPr>
        <w:t xml:space="preserve"> roku </w:t>
      </w:r>
      <w:r w:rsidR="007B5F8F" w:rsidRPr="00E34071">
        <w:rPr>
          <w:rFonts w:ascii="Fira Sans" w:hAnsi="Fira Sans" w:cs="Fira Sans"/>
          <w:color w:val="000000"/>
          <w:sz w:val="22"/>
        </w:rPr>
        <w:t xml:space="preserve">do dnia </w:t>
      </w:r>
      <w:r w:rsidR="00E34071" w:rsidRPr="00E34071">
        <w:rPr>
          <w:rFonts w:ascii="Fira Sans" w:hAnsi="Fira Sans" w:cs="Fira Sans"/>
          <w:color w:val="000000"/>
          <w:sz w:val="22"/>
        </w:rPr>
        <w:t>17 czerwca</w:t>
      </w:r>
      <w:r w:rsidR="00F910BC" w:rsidRPr="00E34071">
        <w:rPr>
          <w:rFonts w:ascii="Fira Sans" w:hAnsi="Fira Sans" w:cs="Fira Sans"/>
          <w:color w:val="000000"/>
          <w:sz w:val="22"/>
        </w:rPr>
        <w:t xml:space="preserve"> 2021</w:t>
      </w:r>
      <w:r w:rsidR="007B5F8F" w:rsidRPr="00E34071">
        <w:rPr>
          <w:rFonts w:ascii="Fira Sans" w:hAnsi="Fira Sans" w:cs="Fira Sans"/>
          <w:color w:val="000000"/>
          <w:sz w:val="22"/>
        </w:rPr>
        <w:t xml:space="preserve"> roku</w:t>
      </w:r>
      <w:r w:rsidR="00035C41" w:rsidRPr="00E34071">
        <w:rPr>
          <w:rFonts w:ascii="Fira Sans" w:hAnsi="Fira Sans" w:cs="Fira Sans"/>
          <w:color w:val="000000"/>
          <w:sz w:val="22"/>
        </w:rPr>
        <w:t xml:space="preserve"> </w:t>
      </w:r>
      <w:r w:rsidR="00E34071">
        <w:rPr>
          <w:rFonts w:ascii="Fira Sans" w:hAnsi="Fira Sans" w:cs="Fira Sans"/>
          <w:color w:val="000000"/>
          <w:sz w:val="22"/>
        </w:rPr>
        <w:t xml:space="preserve">oraz </w:t>
      </w:r>
      <w:r w:rsidR="0050110C" w:rsidRPr="0050110C">
        <w:rPr>
          <w:rFonts w:ascii="Fira Sans" w:hAnsi="Fira Sans" w:cs="Fira Sans"/>
          <w:color w:val="000000"/>
          <w:sz w:val="22"/>
        </w:rPr>
        <w:t>podjęt</w:t>
      </w:r>
      <w:r w:rsidR="0053346A">
        <w:rPr>
          <w:rFonts w:ascii="Fira Sans" w:hAnsi="Fira Sans" w:cs="Fira Sans"/>
          <w:color w:val="000000"/>
          <w:sz w:val="22"/>
        </w:rPr>
        <w:t>ą</w:t>
      </w:r>
      <w:r w:rsidR="008C44A7" w:rsidRPr="0050110C">
        <w:rPr>
          <w:rFonts w:ascii="Fira Sans" w:hAnsi="Fira Sans" w:cs="Fira Sans"/>
          <w:color w:val="000000"/>
          <w:sz w:val="22"/>
        </w:rPr>
        <w:t xml:space="preserve"> Uchwa</w:t>
      </w:r>
      <w:r w:rsidR="0050110C" w:rsidRPr="0050110C">
        <w:rPr>
          <w:rFonts w:ascii="Fira Sans" w:hAnsi="Fira Sans" w:cs="Fira Sans"/>
          <w:color w:val="000000"/>
          <w:sz w:val="22"/>
        </w:rPr>
        <w:t>ł</w:t>
      </w:r>
      <w:r w:rsidR="0053346A">
        <w:rPr>
          <w:rFonts w:ascii="Fira Sans" w:hAnsi="Fira Sans" w:cs="Fira Sans"/>
          <w:color w:val="000000"/>
          <w:sz w:val="22"/>
        </w:rPr>
        <w:t>ą</w:t>
      </w:r>
      <w:r w:rsidR="008C44A7" w:rsidRPr="0050110C">
        <w:rPr>
          <w:rFonts w:ascii="Fira Sans" w:hAnsi="Fira Sans" w:cs="Fira Sans"/>
          <w:color w:val="000000"/>
          <w:sz w:val="22"/>
        </w:rPr>
        <w:t xml:space="preserve"> Rady Miejskiej w Gryfinie </w:t>
      </w:r>
      <w:r w:rsidR="0050110C" w:rsidRPr="0050110C">
        <w:rPr>
          <w:rFonts w:ascii="Fira Sans" w:hAnsi="Fira Sans" w:cs="Fira Sans"/>
          <w:color w:val="000000"/>
          <w:sz w:val="22"/>
        </w:rPr>
        <w:t>Nr</w:t>
      </w:r>
      <w:r w:rsidR="0053346A">
        <w:rPr>
          <w:rFonts w:ascii="Fira Sans" w:hAnsi="Fira Sans" w:cs="Fira Sans"/>
          <w:color w:val="000000"/>
          <w:sz w:val="22"/>
        </w:rPr>
        <w:t xml:space="preserve"> </w:t>
      </w:r>
      <w:r w:rsidR="0050110C" w:rsidRPr="0053346A">
        <w:rPr>
          <w:rFonts w:ascii="Fira Sans" w:hAnsi="Fira Sans" w:cs="Fira Sans"/>
          <w:bCs/>
          <w:color w:val="000000"/>
          <w:sz w:val="22"/>
        </w:rPr>
        <w:t>XXVI/217/20 z dnia 5 listopada 2020 r. w sprawie wyrażenia zgody na odpłatne nabycie przez Gminę Gryfino w drodze zakupu od osoby prawnej PGE Górnictwo i Energetyka Konwencjonalna S.A z siedzibą w Bełchatowie prawa użytkowania wieczystego nieruchomości gruntowej zabudowanej oraz prawa użytkowania wieczystego nieruchomości gruntowej niezabudowanej, położonych w obrębie ewidencyjnym nr 3 m. Gryfino</w:t>
      </w:r>
      <w:r w:rsidR="0053346A">
        <w:rPr>
          <w:rFonts w:ascii="Fira Sans" w:hAnsi="Fira Sans" w:cs="Fira Sans"/>
          <w:bCs/>
          <w:color w:val="000000"/>
          <w:sz w:val="22"/>
        </w:rPr>
        <w:t xml:space="preserve"> i ujęciem </w:t>
      </w:r>
      <w:r w:rsidR="00644FDB">
        <w:rPr>
          <w:rFonts w:ascii="Fira Sans" w:hAnsi="Fira Sans" w:cs="Fira Sans"/>
          <w:bCs/>
          <w:color w:val="000000"/>
          <w:sz w:val="22"/>
        </w:rPr>
        <w:t xml:space="preserve">w budżecie Gminy Gryfino </w:t>
      </w:r>
      <w:r w:rsidR="0053346A">
        <w:rPr>
          <w:rFonts w:ascii="Fira Sans" w:hAnsi="Fira Sans" w:cs="Fira Sans"/>
          <w:bCs/>
          <w:color w:val="000000"/>
          <w:sz w:val="22"/>
        </w:rPr>
        <w:t xml:space="preserve">zadania pn. </w:t>
      </w:r>
      <w:r w:rsidR="0053346A" w:rsidRPr="00980CA7">
        <w:rPr>
          <w:rFonts w:ascii="Fira Sans" w:hAnsi="Fira Sans" w:cs="Fira Sans"/>
          <w:i/>
          <w:color w:val="000000"/>
          <w:sz w:val="22"/>
        </w:rPr>
        <w:t>Nabycie nieruchomości zabudowanych nr</w:t>
      </w:r>
      <w:r w:rsidR="0053346A">
        <w:rPr>
          <w:rFonts w:ascii="Fira Sans" w:hAnsi="Fira Sans" w:cs="Fira Sans"/>
          <w:i/>
          <w:color w:val="000000"/>
          <w:sz w:val="22"/>
        </w:rPr>
        <w:t> </w:t>
      </w:r>
      <w:r w:rsidR="0053346A" w:rsidRPr="00980CA7">
        <w:rPr>
          <w:rFonts w:ascii="Fira Sans" w:hAnsi="Fira Sans" w:cs="Fira Sans"/>
          <w:i/>
          <w:color w:val="000000"/>
          <w:sz w:val="22"/>
        </w:rPr>
        <w:t>46/1 i 46/2 obręb 3 Gryfino przy ulicy Targowej 1</w:t>
      </w:r>
      <w:r w:rsidR="0053346A">
        <w:rPr>
          <w:rFonts w:ascii="Fira Sans" w:hAnsi="Fira Sans" w:cs="Fira Sans"/>
          <w:i/>
          <w:color w:val="000000"/>
          <w:sz w:val="22"/>
        </w:rPr>
        <w:t xml:space="preserve">6 </w:t>
      </w:r>
      <w:r w:rsidR="0050110C">
        <w:rPr>
          <w:rFonts w:ascii="Fira Sans" w:hAnsi="Fira Sans" w:cs="Fira Sans"/>
          <w:color w:val="000000"/>
          <w:sz w:val="22"/>
        </w:rPr>
        <w:t xml:space="preserve">dokonano </w:t>
      </w:r>
      <w:r w:rsidR="00726706" w:rsidRPr="00E34071">
        <w:rPr>
          <w:rFonts w:ascii="Fira Sans" w:hAnsi="Fira Sans" w:cs="Fira Sans"/>
          <w:color w:val="000000"/>
          <w:sz w:val="22"/>
        </w:rPr>
        <w:t xml:space="preserve">aktualizacji </w:t>
      </w:r>
      <w:r w:rsidR="005A7273">
        <w:rPr>
          <w:rFonts w:ascii="Fira Sans" w:hAnsi="Fira Sans" w:cs="Fira Sans"/>
          <w:color w:val="000000"/>
          <w:sz w:val="22"/>
        </w:rPr>
        <w:t xml:space="preserve">Załącznika nr 1 </w:t>
      </w:r>
      <w:r w:rsidR="00726706" w:rsidRPr="00E34071">
        <w:rPr>
          <w:rFonts w:ascii="Fira Sans" w:hAnsi="Fira Sans" w:cs="Fira Sans"/>
          <w:color w:val="000000"/>
          <w:sz w:val="22"/>
        </w:rPr>
        <w:t>Wieloletniej Prognozy Finansowej Gminy Gryfino na lata 202</w:t>
      </w:r>
      <w:r w:rsidR="00794765" w:rsidRPr="00E34071">
        <w:rPr>
          <w:rFonts w:ascii="Fira Sans" w:hAnsi="Fira Sans" w:cs="Fira Sans"/>
          <w:color w:val="000000"/>
          <w:sz w:val="22"/>
        </w:rPr>
        <w:t>1</w:t>
      </w:r>
      <w:r w:rsidR="00726706" w:rsidRPr="00E34071">
        <w:rPr>
          <w:rFonts w:ascii="Fira Sans" w:hAnsi="Fira Sans" w:cs="Fira Sans"/>
          <w:color w:val="000000"/>
          <w:sz w:val="22"/>
        </w:rPr>
        <w:t>–2030.</w:t>
      </w:r>
      <w:r w:rsidR="00461310">
        <w:rPr>
          <w:rFonts w:ascii="Fira Sans" w:hAnsi="Fira Sans" w:cs="Fira Sans"/>
          <w:color w:val="000000"/>
          <w:sz w:val="22"/>
        </w:rPr>
        <w:t xml:space="preserve"> </w:t>
      </w:r>
    </w:p>
    <w:p w:rsidR="00461310" w:rsidRDefault="00461310" w:rsidP="00461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Fira Sans" w:hAnsi="Fira Sans" w:cs="Arial"/>
          <w:sz w:val="22"/>
        </w:rPr>
      </w:pPr>
      <w:r>
        <w:rPr>
          <w:rFonts w:ascii="Fira Sans" w:hAnsi="Fira Sans" w:cs="Arial"/>
          <w:sz w:val="22"/>
        </w:rPr>
        <w:tab/>
        <w:t xml:space="preserve">Spłata zaplanowanego zobowiązania </w:t>
      </w:r>
      <w:r w:rsidR="00390F7A">
        <w:rPr>
          <w:rFonts w:ascii="Fira Sans" w:hAnsi="Fira Sans" w:cs="Arial"/>
          <w:sz w:val="22"/>
        </w:rPr>
        <w:t xml:space="preserve">zaliczonego do tytułu dłużnego </w:t>
      </w:r>
      <w:r>
        <w:rPr>
          <w:rFonts w:ascii="Fira Sans" w:hAnsi="Fira Sans" w:cs="Arial"/>
          <w:sz w:val="22"/>
        </w:rPr>
        <w:t>w kwocie 890 600,00 zł, będzie</w:t>
      </w:r>
      <w:r w:rsidRPr="00461310">
        <w:rPr>
          <w:rFonts w:ascii="Fira Sans" w:hAnsi="Fira Sans" w:cs="Arial"/>
          <w:sz w:val="22"/>
        </w:rPr>
        <w:t xml:space="preserve"> realizowan</w:t>
      </w:r>
      <w:r>
        <w:rPr>
          <w:rFonts w:ascii="Fira Sans" w:hAnsi="Fira Sans" w:cs="Arial"/>
          <w:sz w:val="22"/>
        </w:rPr>
        <w:t>a</w:t>
      </w:r>
      <w:r w:rsidRPr="00461310">
        <w:rPr>
          <w:rFonts w:ascii="Fira Sans" w:hAnsi="Fira Sans" w:cs="Arial"/>
          <w:sz w:val="22"/>
        </w:rPr>
        <w:t xml:space="preserve"> w latach 2021-2023</w:t>
      </w:r>
      <w:r w:rsidR="00390F7A">
        <w:rPr>
          <w:rFonts w:ascii="Fira Sans" w:hAnsi="Fira Sans" w:cs="Arial"/>
          <w:sz w:val="22"/>
        </w:rPr>
        <w:t xml:space="preserve"> według harmonogramu zaprezentowanego w Tabeli nr 1. </w:t>
      </w:r>
    </w:p>
    <w:p w:rsidR="00390F7A" w:rsidRPr="00E34071" w:rsidRDefault="00390F7A" w:rsidP="00390F7A">
      <w:pPr>
        <w:widowControl/>
        <w:autoSpaceDE w:val="0"/>
        <w:autoSpaceDN w:val="0"/>
        <w:adjustRightInd w:val="0"/>
        <w:spacing w:after="240"/>
        <w:jc w:val="both"/>
        <w:rPr>
          <w:rFonts w:ascii="Fira Sans" w:eastAsiaTheme="minorEastAsia" w:hAnsi="Fira Sans" w:cs="Calibri"/>
          <w:sz w:val="22"/>
          <w:szCs w:val="24"/>
        </w:rPr>
      </w:pPr>
      <w:r w:rsidRPr="00E34071">
        <w:rPr>
          <w:rFonts w:ascii="Fira Sans" w:eastAsiaTheme="minorEastAsia" w:hAnsi="Fira Sans" w:cs="Arial"/>
          <w:b/>
          <w:sz w:val="22"/>
          <w:szCs w:val="24"/>
        </w:rPr>
        <w:t xml:space="preserve">Tabela </w:t>
      </w:r>
      <w:r>
        <w:rPr>
          <w:rFonts w:ascii="Fira Sans" w:eastAsiaTheme="minorEastAsia" w:hAnsi="Fira Sans" w:cs="Arial"/>
          <w:b/>
          <w:sz w:val="22"/>
          <w:szCs w:val="24"/>
        </w:rPr>
        <w:t>1</w:t>
      </w:r>
      <w:r w:rsidRPr="00E34071">
        <w:rPr>
          <w:rFonts w:ascii="Fira Sans" w:eastAsiaTheme="minorEastAsia" w:hAnsi="Fira Sans" w:cs="Arial"/>
          <w:b/>
          <w:sz w:val="22"/>
          <w:szCs w:val="24"/>
        </w:rPr>
        <w:t xml:space="preserve">. </w:t>
      </w:r>
      <w:r>
        <w:rPr>
          <w:rFonts w:ascii="Fira Sans" w:eastAsiaTheme="minorEastAsia" w:hAnsi="Fira Sans" w:cs="Arial"/>
          <w:b/>
          <w:sz w:val="22"/>
          <w:szCs w:val="24"/>
        </w:rPr>
        <w:t>Harmonogram spłat</w:t>
      </w:r>
    </w:p>
    <w:tbl>
      <w:tblPr>
        <w:tblStyle w:val="Tabela-Siatka"/>
        <w:tblW w:w="0" w:type="auto"/>
        <w:jc w:val="center"/>
        <w:tblLook w:val="04A0"/>
      </w:tblPr>
      <w:tblGrid>
        <w:gridCol w:w="2079"/>
        <w:gridCol w:w="4504"/>
        <w:gridCol w:w="2252"/>
      </w:tblGrid>
      <w:tr w:rsidR="00C14D44" w:rsidRPr="00C14D44" w:rsidTr="00C14D44">
        <w:trPr>
          <w:jc w:val="center"/>
        </w:trPr>
        <w:tc>
          <w:tcPr>
            <w:tcW w:w="2079" w:type="dxa"/>
            <w:vAlign w:val="center"/>
          </w:tcPr>
          <w:p w:rsidR="00C14D44" w:rsidRP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b/>
                <w:sz w:val="22"/>
              </w:rPr>
            </w:pPr>
            <w:r w:rsidRPr="00C14D44">
              <w:rPr>
                <w:rFonts w:ascii="Fira Sans" w:hAnsi="Fira Sans" w:cs="Arial"/>
                <w:b/>
                <w:sz w:val="22"/>
              </w:rPr>
              <w:t>Wyszczególnienie</w:t>
            </w:r>
          </w:p>
        </w:tc>
        <w:tc>
          <w:tcPr>
            <w:tcW w:w="4504" w:type="dxa"/>
            <w:vAlign w:val="center"/>
          </w:tcPr>
          <w:p w:rsidR="00C14D44" w:rsidRP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b/>
                <w:sz w:val="22"/>
              </w:rPr>
            </w:pPr>
            <w:r w:rsidRPr="00C14D44">
              <w:rPr>
                <w:rFonts w:ascii="Fira Sans" w:hAnsi="Fira Sans" w:cs="Arial"/>
                <w:b/>
                <w:sz w:val="22"/>
              </w:rPr>
              <w:t>Termin spłaty</w:t>
            </w:r>
          </w:p>
        </w:tc>
        <w:tc>
          <w:tcPr>
            <w:tcW w:w="2252" w:type="dxa"/>
            <w:vAlign w:val="center"/>
          </w:tcPr>
          <w:p w:rsidR="00C14D44" w:rsidRP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b/>
                <w:sz w:val="22"/>
              </w:rPr>
            </w:pPr>
            <w:r w:rsidRPr="00C14D44">
              <w:rPr>
                <w:rFonts w:ascii="Fira Sans" w:hAnsi="Fira Sans" w:cs="Arial"/>
                <w:b/>
                <w:sz w:val="22"/>
              </w:rPr>
              <w:t>Kwota zobowiązania</w:t>
            </w:r>
          </w:p>
        </w:tc>
      </w:tr>
      <w:tr w:rsidR="00C14D44" w:rsidTr="00C14D44">
        <w:trPr>
          <w:jc w:val="center"/>
        </w:trPr>
        <w:tc>
          <w:tcPr>
            <w:tcW w:w="2079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I rata</w:t>
            </w:r>
          </w:p>
        </w:tc>
        <w:tc>
          <w:tcPr>
            <w:tcW w:w="4504" w:type="dxa"/>
            <w:vAlign w:val="center"/>
          </w:tcPr>
          <w:p w:rsidR="00C14D44" w:rsidRDefault="00C14D44" w:rsidP="00390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rok 2021, 14 dni od daty zawarcia umowy notarialnej</w:t>
            </w:r>
          </w:p>
        </w:tc>
        <w:tc>
          <w:tcPr>
            <w:tcW w:w="2252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316 200,00 zł</w:t>
            </w:r>
          </w:p>
        </w:tc>
      </w:tr>
      <w:tr w:rsidR="00C14D44" w:rsidTr="00C14D44">
        <w:trPr>
          <w:jc w:val="center"/>
        </w:trPr>
        <w:tc>
          <w:tcPr>
            <w:tcW w:w="2079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II rata</w:t>
            </w:r>
          </w:p>
        </w:tc>
        <w:tc>
          <w:tcPr>
            <w:tcW w:w="4504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31.01.2022 roku</w:t>
            </w:r>
          </w:p>
        </w:tc>
        <w:tc>
          <w:tcPr>
            <w:tcW w:w="2252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287 200,00 zł</w:t>
            </w:r>
          </w:p>
        </w:tc>
      </w:tr>
      <w:tr w:rsidR="00C14D44" w:rsidTr="00C14D44">
        <w:trPr>
          <w:jc w:val="center"/>
        </w:trPr>
        <w:tc>
          <w:tcPr>
            <w:tcW w:w="2079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III rata</w:t>
            </w:r>
          </w:p>
        </w:tc>
        <w:tc>
          <w:tcPr>
            <w:tcW w:w="4504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31.01.2023 roku</w:t>
            </w:r>
          </w:p>
        </w:tc>
        <w:tc>
          <w:tcPr>
            <w:tcW w:w="2252" w:type="dxa"/>
            <w:vAlign w:val="center"/>
          </w:tcPr>
          <w:p w:rsidR="00C14D44" w:rsidRDefault="00C14D44" w:rsidP="00C14D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120"/>
              <w:jc w:val="center"/>
              <w:rPr>
                <w:rFonts w:ascii="Fira Sans" w:hAnsi="Fira Sans" w:cs="Arial"/>
                <w:sz w:val="22"/>
              </w:rPr>
            </w:pPr>
            <w:r>
              <w:rPr>
                <w:rFonts w:ascii="Fira Sans" w:hAnsi="Fira Sans" w:cs="Arial"/>
                <w:sz w:val="22"/>
              </w:rPr>
              <w:t>287 200,00 zł</w:t>
            </w:r>
          </w:p>
        </w:tc>
      </w:tr>
    </w:tbl>
    <w:p w:rsidR="00C14D44" w:rsidRDefault="00C14D44" w:rsidP="00461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Fira Sans" w:hAnsi="Fira Sans" w:cs="Arial"/>
          <w:sz w:val="22"/>
        </w:rPr>
      </w:pPr>
    </w:p>
    <w:p w:rsidR="00E34071" w:rsidRDefault="000A56CA" w:rsidP="00461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firstLine="709"/>
        <w:jc w:val="both"/>
        <w:rPr>
          <w:rFonts w:ascii="Fira Sans" w:eastAsiaTheme="minorEastAsia" w:hAnsi="Fira Sans" w:cs="Arial"/>
          <w:sz w:val="22"/>
          <w:szCs w:val="24"/>
        </w:rPr>
      </w:pPr>
      <w:r>
        <w:rPr>
          <w:rFonts w:ascii="Fira Sans" w:eastAsiaTheme="minorEastAsia" w:hAnsi="Fira Sans" w:cs="Arial"/>
          <w:sz w:val="22"/>
          <w:szCs w:val="24"/>
        </w:rPr>
        <w:t>Z uwagi na finansowanie wydatkami bieżącymi zadania k</w:t>
      </w:r>
      <w:r w:rsidR="00E34071" w:rsidRPr="00E34071">
        <w:rPr>
          <w:rFonts w:ascii="Fira Sans" w:eastAsiaTheme="minorEastAsia" w:hAnsi="Fira Sans" w:cs="Arial"/>
          <w:sz w:val="22"/>
          <w:szCs w:val="24"/>
        </w:rPr>
        <w:t>wota długu planowana na koniec 2021 roku wzrosła o kwotę 574 400,00 zł</w:t>
      </w:r>
      <w:r w:rsidR="00390F7A">
        <w:rPr>
          <w:rFonts w:ascii="Fira Sans" w:eastAsiaTheme="minorEastAsia" w:hAnsi="Fira Sans" w:cs="Arial"/>
          <w:sz w:val="22"/>
          <w:szCs w:val="24"/>
        </w:rPr>
        <w:t>.</w:t>
      </w:r>
    </w:p>
    <w:p w:rsidR="005A7273" w:rsidRDefault="005A7273" w:rsidP="00461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firstLine="709"/>
        <w:jc w:val="both"/>
        <w:rPr>
          <w:rFonts w:ascii="Fira Sans" w:eastAsiaTheme="minorEastAsia" w:hAnsi="Fira Sans" w:cs="Arial"/>
          <w:sz w:val="22"/>
          <w:szCs w:val="24"/>
        </w:rPr>
      </w:pPr>
    </w:p>
    <w:p w:rsidR="005A7273" w:rsidRDefault="005A7273" w:rsidP="00461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firstLine="709"/>
        <w:jc w:val="both"/>
        <w:rPr>
          <w:rFonts w:ascii="Fira Sans" w:eastAsiaTheme="minorEastAsia" w:hAnsi="Fira Sans" w:cs="Arial"/>
          <w:sz w:val="22"/>
          <w:szCs w:val="24"/>
        </w:rPr>
      </w:pPr>
    </w:p>
    <w:p w:rsidR="005A7273" w:rsidRPr="00461310" w:rsidRDefault="005A7273" w:rsidP="00461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firstLine="709"/>
        <w:jc w:val="both"/>
        <w:rPr>
          <w:rFonts w:ascii="Fira Sans" w:hAnsi="Fira Sans" w:cs="Fira Sans"/>
          <w:color w:val="000000"/>
          <w:sz w:val="22"/>
        </w:rPr>
      </w:pPr>
    </w:p>
    <w:p w:rsidR="00E34071" w:rsidRDefault="00E34071" w:rsidP="00E34071">
      <w:pPr>
        <w:widowControl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Fira Sans" w:eastAsiaTheme="minorEastAsia" w:hAnsi="Fira Sans" w:cs="Arial"/>
          <w:sz w:val="22"/>
          <w:szCs w:val="24"/>
        </w:rPr>
      </w:pPr>
      <w:r w:rsidRPr="00E34071">
        <w:rPr>
          <w:rFonts w:ascii="Fira Sans" w:eastAsiaTheme="minorEastAsia" w:hAnsi="Fira Sans" w:cs="Arial"/>
          <w:sz w:val="22"/>
          <w:szCs w:val="24"/>
        </w:rPr>
        <w:lastRenderedPageBreak/>
        <w:t xml:space="preserve">Zmiany w Wieloletniej Prognozie Finansowej Gminy Gryfino na lata 2021-2030 spowodowały modyfikacje w kształtowaniu się relacji z art. 243 ustawy o finansach publicznych. Szczegóły zaprezentowano w </w:t>
      </w:r>
      <w:r w:rsidR="00390F7A">
        <w:rPr>
          <w:rFonts w:ascii="Fira Sans" w:eastAsiaTheme="minorEastAsia" w:hAnsi="Fira Sans" w:cs="Arial"/>
          <w:sz w:val="22"/>
          <w:szCs w:val="24"/>
        </w:rPr>
        <w:t>T</w:t>
      </w:r>
      <w:r w:rsidRPr="00E34071">
        <w:rPr>
          <w:rFonts w:ascii="Fira Sans" w:eastAsiaTheme="minorEastAsia" w:hAnsi="Fira Sans" w:cs="Arial"/>
          <w:sz w:val="22"/>
          <w:szCs w:val="24"/>
        </w:rPr>
        <w:t xml:space="preserve">abeli </w:t>
      </w:r>
      <w:r w:rsidR="00390F7A">
        <w:rPr>
          <w:rFonts w:ascii="Fira Sans" w:eastAsiaTheme="minorEastAsia" w:hAnsi="Fira Sans" w:cs="Arial"/>
          <w:sz w:val="22"/>
          <w:szCs w:val="24"/>
        </w:rPr>
        <w:t>nr 2</w:t>
      </w:r>
      <w:r w:rsidRPr="00E34071">
        <w:rPr>
          <w:rFonts w:ascii="Fira Sans" w:eastAsiaTheme="minorEastAsia" w:hAnsi="Fira Sans" w:cs="Arial"/>
          <w:sz w:val="22"/>
          <w:szCs w:val="24"/>
        </w:rPr>
        <w:t>.</w:t>
      </w:r>
    </w:p>
    <w:p w:rsidR="00390F7A" w:rsidRPr="00E34071" w:rsidRDefault="00390F7A" w:rsidP="00E34071">
      <w:pPr>
        <w:widowControl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Fira Sans" w:eastAsiaTheme="minorEastAsia" w:hAnsi="Fira Sans" w:cs="Calibri"/>
          <w:sz w:val="22"/>
          <w:szCs w:val="24"/>
        </w:rPr>
      </w:pPr>
    </w:p>
    <w:p w:rsidR="00E34071" w:rsidRPr="00E34071" w:rsidRDefault="00E34071" w:rsidP="00E34071">
      <w:pPr>
        <w:widowControl/>
        <w:autoSpaceDE w:val="0"/>
        <w:autoSpaceDN w:val="0"/>
        <w:adjustRightInd w:val="0"/>
        <w:spacing w:after="240"/>
        <w:jc w:val="both"/>
        <w:rPr>
          <w:rFonts w:ascii="Fira Sans" w:eastAsiaTheme="minorEastAsia" w:hAnsi="Fira Sans" w:cs="Calibri"/>
          <w:sz w:val="22"/>
          <w:szCs w:val="24"/>
        </w:rPr>
      </w:pPr>
      <w:r w:rsidRPr="00E34071">
        <w:rPr>
          <w:rFonts w:ascii="Fira Sans" w:eastAsiaTheme="minorEastAsia" w:hAnsi="Fira Sans" w:cs="Arial"/>
          <w:b/>
          <w:sz w:val="22"/>
          <w:szCs w:val="24"/>
        </w:rPr>
        <w:t xml:space="preserve">Tabela </w:t>
      </w:r>
      <w:r w:rsidR="00390F7A">
        <w:rPr>
          <w:rFonts w:ascii="Fira Sans" w:eastAsiaTheme="minorEastAsia" w:hAnsi="Fira Sans" w:cs="Arial"/>
          <w:b/>
          <w:sz w:val="22"/>
          <w:szCs w:val="24"/>
        </w:rPr>
        <w:t>2</w:t>
      </w:r>
      <w:r w:rsidRPr="00E34071">
        <w:rPr>
          <w:rFonts w:ascii="Fira Sans" w:eastAsiaTheme="minorEastAsia" w:hAnsi="Fira Sans" w:cs="Arial"/>
          <w:b/>
          <w:sz w:val="22"/>
          <w:szCs w:val="24"/>
        </w:rPr>
        <w:t>. Kształtowanie się relacji z art. 243 uofp</w:t>
      </w: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7"/>
        <w:gridCol w:w="1426"/>
        <w:gridCol w:w="1426"/>
        <w:gridCol w:w="1426"/>
        <w:gridCol w:w="1426"/>
        <w:gridCol w:w="1426"/>
      </w:tblGrid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2021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2022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2025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8.1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4,02%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7,33%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6,92%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6,95%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6,62%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8.3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11,82%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7,96%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6,92%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8,83%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11,00%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8.3.1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13,52%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9,66%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8,62%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8,83%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11,00%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b/>
                <w:sz w:val="20"/>
                <w:szCs w:val="24"/>
              </w:rPr>
              <w:t>8.4.1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Arial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Calibri"/>
                <w:sz w:val="20"/>
                <w:szCs w:val="24"/>
              </w:rPr>
              <w:t>Tak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2026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2027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2028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2029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center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2030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8.1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1,91%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1,86%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1,81%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1,76%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1,72%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8.3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7,43%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7,27%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9,11%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10,91%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11,61%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8.3.1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8,09%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7,93%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9,11%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10,91%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11,61%</w:t>
            </w:r>
          </w:p>
        </w:tc>
      </w:tr>
      <w:tr w:rsidR="00E34071" w:rsidRPr="00E34071" w:rsidTr="00E34071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b/>
                <w:sz w:val="20"/>
                <w:szCs w:val="24"/>
              </w:rPr>
              <w:t>8.4.1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Tak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71" w:rsidRPr="00E34071" w:rsidRDefault="00E34071" w:rsidP="00E34071">
            <w:pPr>
              <w:widowControl/>
              <w:autoSpaceDE w:val="0"/>
              <w:autoSpaceDN w:val="0"/>
              <w:adjustRightInd w:val="0"/>
              <w:jc w:val="right"/>
              <w:rPr>
                <w:rFonts w:ascii="Fira Sans" w:eastAsiaTheme="minorEastAsia" w:hAnsi="Fira Sans" w:cs="Calibri"/>
                <w:sz w:val="20"/>
                <w:szCs w:val="24"/>
              </w:rPr>
            </w:pPr>
            <w:r w:rsidRPr="00E34071">
              <w:rPr>
                <w:rFonts w:ascii="Fira Sans" w:eastAsiaTheme="minorEastAsia" w:hAnsi="Fira Sans" w:cs="Arial"/>
                <w:sz w:val="20"/>
                <w:szCs w:val="24"/>
              </w:rPr>
              <w:t>Tak</w:t>
            </w:r>
          </w:p>
        </w:tc>
      </w:tr>
    </w:tbl>
    <w:p w:rsidR="00E34071" w:rsidRPr="00E34071" w:rsidRDefault="00E34071" w:rsidP="00E34071">
      <w:pPr>
        <w:widowControl/>
        <w:autoSpaceDE w:val="0"/>
        <w:autoSpaceDN w:val="0"/>
        <w:adjustRightInd w:val="0"/>
        <w:spacing w:after="240"/>
        <w:jc w:val="both"/>
        <w:rPr>
          <w:rFonts w:ascii="Fira Sans" w:eastAsiaTheme="minorEastAsia" w:hAnsi="Fira Sans" w:cs="Arial"/>
          <w:sz w:val="22"/>
          <w:szCs w:val="24"/>
        </w:rPr>
      </w:pPr>
    </w:p>
    <w:p w:rsidR="00E34071" w:rsidRPr="00E34071" w:rsidRDefault="00E34071" w:rsidP="00E34071">
      <w:pPr>
        <w:widowControl/>
        <w:autoSpaceDE w:val="0"/>
        <w:autoSpaceDN w:val="0"/>
        <w:adjustRightInd w:val="0"/>
        <w:spacing w:after="240"/>
        <w:jc w:val="both"/>
        <w:rPr>
          <w:rFonts w:ascii="Fira Sans" w:eastAsiaTheme="minorEastAsia" w:hAnsi="Fira Sans" w:cs="Arial"/>
          <w:sz w:val="22"/>
          <w:szCs w:val="24"/>
        </w:rPr>
      </w:pPr>
      <w:r w:rsidRPr="00E34071">
        <w:rPr>
          <w:rFonts w:ascii="Fira Sans" w:eastAsiaTheme="minorEastAsia" w:hAnsi="Fira Sans" w:cs="Calibri"/>
          <w:sz w:val="22"/>
          <w:szCs w:val="24"/>
        </w:rPr>
        <w:t>Pełen zakres zmian obrazuje załącznik nr 1 do niniejszego zarządzenia.</w:t>
      </w:r>
    </w:p>
    <w:p w:rsidR="0082447B" w:rsidRPr="00E34071" w:rsidRDefault="0082447B" w:rsidP="00F24E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Fira Sans" w:hAnsi="Fira Sans" w:cs="Fira Sans"/>
          <w:color w:val="000000"/>
          <w:sz w:val="22"/>
        </w:rPr>
      </w:pPr>
    </w:p>
    <w:sectPr w:rsidR="0082447B" w:rsidRPr="00E34071" w:rsidSect="00565351">
      <w:pgSz w:w="11906" w:h="16838"/>
      <w:pgMar w:top="1440" w:right="1800" w:bottom="1440" w:left="1205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E8" w:rsidRDefault="008404E8" w:rsidP="001C4F7B">
      <w:r>
        <w:separator/>
      </w:r>
    </w:p>
  </w:endnote>
  <w:endnote w:type="continuationSeparator" w:id="0">
    <w:p w:rsidR="008404E8" w:rsidRDefault="008404E8" w:rsidP="001C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E8" w:rsidRDefault="008404E8" w:rsidP="001C4F7B">
      <w:r>
        <w:separator/>
      </w:r>
    </w:p>
  </w:footnote>
  <w:footnote w:type="continuationSeparator" w:id="0">
    <w:p w:rsidR="008404E8" w:rsidRDefault="008404E8" w:rsidP="001C4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5D17"/>
    <w:multiLevelType w:val="hybridMultilevel"/>
    <w:tmpl w:val="C1265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E394E"/>
    <w:multiLevelType w:val="hybridMultilevel"/>
    <w:tmpl w:val="FD5C68BA"/>
    <w:lvl w:ilvl="0" w:tplc="1648251E">
      <w:start w:val="1"/>
      <w:numFmt w:val="decimal"/>
      <w:lvlText w:val="%1.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2E863A8"/>
    <w:multiLevelType w:val="hybridMultilevel"/>
    <w:tmpl w:val="F4BA0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8697A"/>
    <w:multiLevelType w:val="hybridMultilevel"/>
    <w:tmpl w:val="DFC065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CF1F84"/>
    <w:multiLevelType w:val="hybridMultilevel"/>
    <w:tmpl w:val="8C1204AE"/>
    <w:lvl w:ilvl="0" w:tplc="A3A80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565351"/>
    <w:rsid w:val="00027E64"/>
    <w:rsid w:val="00035C41"/>
    <w:rsid w:val="00097E1A"/>
    <w:rsid w:val="000A56CA"/>
    <w:rsid w:val="000C1FBA"/>
    <w:rsid w:val="000D5C52"/>
    <w:rsid w:val="000E1767"/>
    <w:rsid w:val="000F39B2"/>
    <w:rsid w:val="00110DF8"/>
    <w:rsid w:val="001113F8"/>
    <w:rsid w:val="0011208B"/>
    <w:rsid w:val="0011482B"/>
    <w:rsid w:val="001516BF"/>
    <w:rsid w:val="0016266A"/>
    <w:rsid w:val="00174452"/>
    <w:rsid w:val="001C0FCD"/>
    <w:rsid w:val="001C4F7B"/>
    <w:rsid w:val="00240D30"/>
    <w:rsid w:val="00256D5C"/>
    <w:rsid w:val="00271652"/>
    <w:rsid w:val="0028435F"/>
    <w:rsid w:val="002C1D6E"/>
    <w:rsid w:val="00321D5B"/>
    <w:rsid w:val="003262B4"/>
    <w:rsid w:val="00337AAD"/>
    <w:rsid w:val="00377FFE"/>
    <w:rsid w:val="00390F7A"/>
    <w:rsid w:val="003F2538"/>
    <w:rsid w:val="004073B1"/>
    <w:rsid w:val="00423BD3"/>
    <w:rsid w:val="00455519"/>
    <w:rsid w:val="00461310"/>
    <w:rsid w:val="00482FA5"/>
    <w:rsid w:val="00493C31"/>
    <w:rsid w:val="0050110C"/>
    <w:rsid w:val="00501DE3"/>
    <w:rsid w:val="005138DF"/>
    <w:rsid w:val="00521B2B"/>
    <w:rsid w:val="0053346A"/>
    <w:rsid w:val="00542B28"/>
    <w:rsid w:val="0055452D"/>
    <w:rsid w:val="00565351"/>
    <w:rsid w:val="00565D0C"/>
    <w:rsid w:val="00570FD9"/>
    <w:rsid w:val="00572330"/>
    <w:rsid w:val="005A7273"/>
    <w:rsid w:val="005B1894"/>
    <w:rsid w:val="006137AB"/>
    <w:rsid w:val="00642AB7"/>
    <w:rsid w:val="0064300C"/>
    <w:rsid w:val="00644FDB"/>
    <w:rsid w:val="00677970"/>
    <w:rsid w:val="006D0681"/>
    <w:rsid w:val="00726706"/>
    <w:rsid w:val="0074777E"/>
    <w:rsid w:val="0076414D"/>
    <w:rsid w:val="007662CC"/>
    <w:rsid w:val="00794765"/>
    <w:rsid w:val="007A59C0"/>
    <w:rsid w:val="007B5F8F"/>
    <w:rsid w:val="007D7587"/>
    <w:rsid w:val="00804FF3"/>
    <w:rsid w:val="00812B09"/>
    <w:rsid w:val="00814046"/>
    <w:rsid w:val="00820EBE"/>
    <w:rsid w:val="00823A00"/>
    <w:rsid w:val="00823C79"/>
    <w:rsid w:val="00824168"/>
    <w:rsid w:val="0082447B"/>
    <w:rsid w:val="008404E8"/>
    <w:rsid w:val="00841069"/>
    <w:rsid w:val="00881104"/>
    <w:rsid w:val="00892E29"/>
    <w:rsid w:val="00896132"/>
    <w:rsid w:val="008A6745"/>
    <w:rsid w:val="008C1CC8"/>
    <w:rsid w:val="008C44A7"/>
    <w:rsid w:val="008D3F96"/>
    <w:rsid w:val="00901BBC"/>
    <w:rsid w:val="009104A5"/>
    <w:rsid w:val="00971C3B"/>
    <w:rsid w:val="00985843"/>
    <w:rsid w:val="0099193A"/>
    <w:rsid w:val="009A0AE8"/>
    <w:rsid w:val="009B4414"/>
    <w:rsid w:val="009C69D4"/>
    <w:rsid w:val="009D247C"/>
    <w:rsid w:val="009D6EEE"/>
    <w:rsid w:val="00A00742"/>
    <w:rsid w:val="00A0477E"/>
    <w:rsid w:val="00A07AB4"/>
    <w:rsid w:val="00A12293"/>
    <w:rsid w:val="00A232FD"/>
    <w:rsid w:val="00A73875"/>
    <w:rsid w:val="00A7440C"/>
    <w:rsid w:val="00A8168A"/>
    <w:rsid w:val="00A95C5E"/>
    <w:rsid w:val="00A97B9A"/>
    <w:rsid w:val="00AA226D"/>
    <w:rsid w:val="00AB4601"/>
    <w:rsid w:val="00B06190"/>
    <w:rsid w:val="00B4180A"/>
    <w:rsid w:val="00B429E1"/>
    <w:rsid w:val="00B72A2A"/>
    <w:rsid w:val="00B8027C"/>
    <w:rsid w:val="00B85261"/>
    <w:rsid w:val="00BB4B97"/>
    <w:rsid w:val="00BB6019"/>
    <w:rsid w:val="00C14D44"/>
    <w:rsid w:val="00C66440"/>
    <w:rsid w:val="00C83F74"/>
    <w:rsid w:val="00C90D18"/>
    <w:rsid w:val="00C939B3"/>
    <w:rsid w:val="00C945E9"/>
    <w:rsid w:val="00CB7318"/>
    <w:rsid w:val="00CC63D8"/>
    <w:rsid w:val="00CE25CE"/>
    <w:rsid w:val="00D103D2"/>
    <w:rsid w:val="00D10DF9"/>
    <w:rsid w:val="00D60E2E"/>
    <w:rsid w:val="00D94B36"/>
    <w:rsid w:val="00DB64D2"/>
    <w:rsid w:val="00DC6D96"/>
    <w:rsid w:val="00DC71E9"/>
    <w:rsid w:val="00E15C51"/>
    <w:rsid w:val="00E34071"/>
    <w:rsid w:val="00E35ADA"/>
    <w:rsid w:val="00E55F9F"/>
    <w:rsid w:val="00EB3522"/>
    <w:rsid w:val="00ED0EF1"/>
    <w:rsid w:val="00F13B37"/>
    <w:rsid w:val="00F24EB8"/>
    <w:rsid w:val="00F910BC"/>
    <w:rsid w:val="00FC3CB2"/>
    <w:rsid w:val="00FE34E2"/>
    <w:rsid w:val="00FF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65351"/>
    <w:pPr>
      <w:widowControl w:val="0"/>
    </w:pPr>
    <w:rPr>
      <w:rFonts w:ascii="Times New Roman" w:hAnsi="Times New Roman"/>
      <w:sz w:val="24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1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basedOn w:val="Normalny"/>
    <w:rsid w:val="00565351"/>
    <w:rPr>
      <w:rFonts w:ascii="Arial" w:hAnsi="Arial" w:cs="Arial"/>
    </w:rPr>
  </w:style>
  <w:style w:type="character" w:customStyle="1" w:styleId="LineNumber">
    <w:name w:val="Line Number"/>
    <w:basedOn w:val="Domylnaczcionkaakapitu"/>
    <w:semiHidden/>
    <w:rsid w:val="00565351"/>
    <w:rPr>
      <w:rFonts w:ascii="Times New Roman" w:hAnsi="Times New Roman" w:cs="Times New Roman"/>
    </w:rPr>
  </w:style>
  <w:style w:type="character" w:styleId="Hipercze">
    <w:name w:val="Hyperlink"/>
    <w:basedOn w:val="Domylnaczcionkaakapitu"/>
    <w:rsid w:val="00565351"/>
    <w:rPr>
      <w:rFonts w:ascii="Times New Roman" w:hAnsi="Times New Roman" w:cs="Times New Roman"/>
      <w:color w:val="0000FF"/>
      <w:u w:val="single"/>
    </w:rPr>
  </w:style>
  <w:style w:type="table" w:styleId="Tabela-Prosty1">
    <w:name w:val="Table Simple 1"/>
    <w:basedOn w:val="Standardowy"/>
    <w:rsid w:val="005653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97B9A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1C4F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F7B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C4F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F7B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10C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Tabela-Siatka">
    <w:name w:val="Table Grid"/>
    <w:basedOn w:val="Standardowy"/>
    <w:uiPriority w:val="59"/>
    <w:rsid w:val="00C14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F9516-975F-4EF1-AF5C-615839DA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Skrzyniarz</dc:creator>
  <cp:lastModifiedBy>rolejarz</cp:lastModifiedBy>
  <cp:revision>7</cp:revision>
  <cp:lastPrinted>2021-06-24T08:59:00Z</cp:lastPrinted>
  <dcterms:created xsi:type="dcterms:W3CDTF">2021-06-24T05:40:00Z</dcterms:created>
  <dcterms:modified xsi:type="dcterms:W3CDTF">2021-06-25T06:59:00Z</dcterms:modified>
</cp:coreProperties>
</file>